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62" w:rsidRPr="00DA2D17" w:rsidRDefault="00475D62" w:rsidP="00475D62">
      <w:pPr>
        <w:pStyle w:val="Heading"/>
        <w:outlineLvl w:val="0"/>
        <w:rPr>
          <w:lang w:val="en-CA"/>
        </w:rPr>
      </w:pPr>
      <w:bookmarkStart w:id="0" w:name="_GoBack"/>
      <w:bookmarkEnd w:id="0"/>
      <w:r w:rsidRPr="00DA2D17">
        <w:rPr>
          <w:noProof/>
          <w:lang w:val="en-CA"/>
        </w:rPr>
        <w:t>SECTION 1</w:t>
      </w:r>
      <w:r w:rsidRPr="00DA2D17">
        <w:rPr>
          <w:lang w:val="en-CA"/>
        </w:rPr>
        <w:t xml:space="preserve">: </w:t>
      </w:r>
      <w:r w:rsidRPr="00DA2D17">
        <w:rPr>
          <w:noProof/>
          <w:lang w:val="en-CA"/>
        </w:rPr>
        <w:t>Identification of the substance/mixture and of the company/undertaking</w:t>
      </w:r>
    </w:p>
    <w:p w:rsidR="00475D62" w:rsidRPr="00DA2D17" w:rsidRDefault="00475D62" w:rsidP="00475D62">
      <w:pPr>
        <w:pStyle w:val="SpacingBeforeSubheading"/>
        <w:rPr>
          <w:lang w:val="en-CA"/>
        </w:rPr>
      </w:pPr>
    </w:p>
    <w:p w:rsidR="00475D62" w:rsidRPr="00AC7615" w:rsidRDefault="00475D62" w:rsidP="00475D62">
      <w:pPr>
        <w:pStyle w:val="Subheading"/>
        <w:outlineLvl w:val="0"/>
        <w:rPr>
          <w:lang w:val="nl-BE"/>
        </w:rPr>
      </w:pPr>
      <w:r w:rsidRPr="00A24AEA">
        <w:rPr>
          <w:lang w:val="fr-BE"/>
        </w:rPr>
        <w:t>1.1.</w:t>
      </w:r>
      <w:r w:rsidRPr="00A24AEA">
        <w:rPr>
          <w:lang w:val="fr-BE"/>
        </w:rPr>
        <w:tab/>
      </w:r>
      <w:r>
        <w:rPr>
          <w:noProof/>
          <w:lang w:val="nl-BE"/>
        </w:rPr>
        <w:t>Product identifier</w:t>
      </w:r>
    </w:p>
    <w:tbl>
      <w:tblPr>
        <w:tblW w:w="0" w:type="auto"/>
        <w:tblInd w:w="-4" w:type="dxa"/>
        <w:tblLayout w:type="fixed"/>
        <w:tblLook w:val="04A0" w:firstRow="1" w:lastRow="0" w:firstColumn="1" w:lastColumn="0" w:noHBand="0" w:noVBand="1"/>
      </w:tblPr>
      <w:tblGrid>
        <w:gridCol w:w="3656"/>
        <w:gridCol w:w="160"/>
        <w:gridCol w:w="6870"/>
      </w:tblGrid>
      <w:tr w:rsidR="00475D62" w:rsidTr="00475D62">
        <w:tc>
          <w:tcPr>
            <w:tcW w:w="3656" w:type="dxa"/>
          </w:tcPr>
          <w:p w:rsidR="00475D62" w:rsidRPr="0071538A" w:rsidRDefault="00475D62" w:rsidP="00475D62">
            <w:pPr>
              <w:rPr>
                <w:lang w:val="en-US"/>
              </w:rPr>
            </w:pPr>
            <w:r>
              <w:rPr>
                <w:noProof/>
                <w:lang w:val="en-US"/>
              </w:rPr>
              <w:t>Product name</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570C61" w:rsidP="00570C61">
            <w:r>
              <w:rPr>
                <w:noProof/>
              </w:rPr>
              <w:t xml:space="preserve">Hi-Gear </w:t>
            </w:r>
            <w:r w:rsidR="003A3E84">
              <w:rPr>
                <w:noProof/>
              </w:rPr>
              <w:t>Silicone Spray</w:t>
            </w:r>
          </w:p>
        </w:tc>
      </w:tr>
      <w:tr w:rsidR="00475D62" w:rsidTr="00475D62">
        <w:tc>
          <w:tcPr>
            <w:tcW w:w="3656" w:type="dxa"/>
          </w:tcPr>
          <w:p w:rsidR="00475D62" w:rsidRDefault="00475D62" w:rsidP="00475D62">
            <w:r>
              <w:rPr>
                <w:noProof/>
              </w:rPr>
              <w:t>Product code</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Default="003A3E84" w:rsidP="00475D62">
            <w:r>
              <w:rPr>
                <w:noProof/>
              </w:rPr>
              <w:t>HG5501</w:t>
            </w:r>
            <w:r w:rsidR="00570C61">
              <w:rPr>
                <w:noProof/>
              </w:rPr>
              <w:t>, HG5501S</w:t>
            </w:r>
          </w:p>
        </w:tc>
      </w:tr>
    </w:tbl>
    <w:p w:rsidR="00475D62" w:rsidRPr="007A20C8" w:rsidRDefault="00475D62" w:rsidP="00475D62">
      <w:pPr>
        <w:pStyle w:val="SpacingBeforeSubheading"/>
        <w:rPr>
          <w:lang w:val="en-GB"/>
        </w:rPr>
      </w:pPr>
    </w:p>
    <w:p w:rsidR="00475D62" w:rsidRPr="00DA2D17" w:rsidRDefault="00475D62" w:rsidP="00475D62">
      <w:pPr>
        <w:pStyle w:val="Subheading"/>
        <w:outlineLvl w:val="0"/>
        <w:rPr>
          <w:lang w:val="en-CA"/>
        </w:rPr>
      </w:pPr>
      <w:r w:rsidRPr="00DA2D17">
        <w:rPr>
          <w:lang w:val="en-CA"/>
        </w:rPr>
        <w:t>1.2.</w:t>
      </w:r>
      <w:r w:rsidRPr="00DA2D17">
        <w:rPr>
          <w:lang w:val="en-CA"/>
        </w:rPr>
        <w:tab/>
      </w:r>
      <w:r w:rsidRPr="00DA2D17">
        <w:rPr>
          <w:noProof/>
          <w:lang w:val="en-CA"/>
        </w:rPr>
        <w:t>Relevant identified uses of the substance or mixture and uses advised against</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bookmarkStart w:id="1" w:name="exess_bm01__NO_RELEVANT_DATA"/>
            <w:r>
              <w:rPr>
                <w:noProof/>
              </w:rPr>
              <w:t>Use of the substance/mixture</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Silicone spray.</w:t>
            </w:r>
          </w:p>
        </w:tc>
      </w:tr>
      <w:bookmarkEnd w:id="1"/>
    </w:tbl>
    <w:p w:rsidR="00475D62" w:rsidRPr="00A057ED" w:rsidRDefault="00475D62" w:rsidP="00475D62">
      <w:pPr>
        <w:pStyle w:val="SpacingBeforeSubheading"/>
        <w:rPr>
          <w:lang w:val="en-GB"/>
        </w:rPr>
      </w:pPr>
    </w:p>
    <w:p w:rsidR="00475D62" w:rsidRDefault="00475D62" w:rsidP="00475D62">
      <w:pPr>
        <w:pStyle w:val="Subheading"/>
        <w:outlineLvl w:val="0"/>
      </w:pPr>
      <w:r w:rsidRPr="00AC7615">
        <w:t>1.3.</w:t>
      </w:r>
      <w:r w:rsidRPr="00AC7615">
        <w:tab/>
      </w:r>
      <w:r>
        <w:rPr>
          <w:noProof/>
        </w:rPr>
        <w:t>Details of the supplier of the safety data sheet</w:t>
      </w:r>
    </w:p>
    <w:p w:rsidR="00475D62" w:rsidRPr="007A20C8" w:rsidRDefault="00570C61" w:rsidP="00570C61">
      <w:pPr>
        <w:keepLines/>
      </w:pPr>
      <w:r>
        <w:rPr>
          <w:noProof/>
        </w:rPr>
        <w:t>Hi-Gear Products, Inc.</w:t>
      </w:r>
      <w:r>
        <w:rPr>
          <w:noProof/>
        </w:rPr>
        <w:br/>
        <w:t>14 Brent Drive</w:t>
      </w:r>
      <w:r>
        <w:rPr>
          <w:noProof/>
        </w:rPr>
        <w:br/>
        <w:t>Hudson, MA  01749</w:t>
      </w:r>
      <w:r w:rsidR="00475D62">
        <w:rPr>
          <w:noProof/>
        </w:rPr>
        <w:br/>
      </w:r>
      <w:r>
        <w:rPr>
          <w:noProof/>
        </w:rPr>
        <w:t>T (978) 562-8522</w:t>
      </w:r>
      <w:r w:rsidR="00475D62">
        <w:rPr>
          <w:noProof/>
        </w:rPr>
        <w:br/>
      </w:r>
    </w:p>
    <w:p w:rsidR="00475D62" w:rsidRDefault="00475D62" w:rsidP="00475D62">
      <w:pPr>
        <w:pStyle w:val="Subheading"/>
        <w:outlineLvl w:val="0"/>
      </w:pPr>
      <w:r>
        <w:t>1.4.</w:t>
      </w:r>
      <w:r>
        <w:tab/>
      </w:r>
      <w:r>
        <w:rPr>
          <w:noProof/>
        </w:rPr>
        <w:t>Emergency telephone number</w:t>
      </w:r>
    </w:p>
    <w:tbl>
      <w:tblPr>
        <w:tblW w:w="0" w:type="auto"/>
        <w:tblInd w:w="-4" w:type="dxa"/>
        <w:tblLayout w:type="fixed"/>
        <w:tblLook w:val="04A0" w:firstRow="1" w:lastRow="0" w:firstColumn="1" w:lastColumn="0" w:noHBand="0" w:noVBand="1"/>
      </w:tblPr>
      <w:tblGrid>
        <w:gridCol w:w="3656"/>
        <w:gridCol w:w="160"/>
        <w:gridCol w:w="6870"/>
      </w:tblGrid>
      <w:tr w:rsidR="00475D62" w:rsidRPr="000E37D1" w:rsidTr="00475D62">
        <w:tc>
          <w:tcPr>
            <w:tcW w:w="3656" w:type="dxa"/>
          </w:tcPr>
          <w:p w:rsidR="00475D62" w:rsidRPr="000E37D1" w:rsidRDefault="00475D62" w:rsidP="00475D62">
            <w:r>
              <w:rPr>
                <w:noProof/>
              </w:rPr>
              <w:t>Emergency number</w:t>
            </w:r>
          </w:p>
        </w:tc>
        <w:tc>
          <w:tcPr>
            <w:tcW w:w="160" w:type="dxa"/>
            <w:tcMar>
              <w:left w:w="0" w:type="dxa"/>
              <w:right w:w="0" w:type="dxa"/>
            </w:tcMar>
          </w:tcPr>
          <w:p w:rsidR="00475D62" w:rsidRPr="006B1E46" w:rsidRDefault="00475D62" w:rsidP="00475D62">
            <w:pPr>
              <w:rPr>
                <w:lang w:val="nl-BE"/>
              </w:rPr>
            </w:pPr>
            <w:r w:rsidRPr="006B1E46">
              <w:rPr>
                <w:lang w:val="nl-BE"/>
              </w:rPr>
              <w:t>:</w:t>
            </w:r>
          </w:p>
        </w:tc>
        <w:tc>
          <w:tcPr>
            <w:tcW w:w="6870" w:type="dxa"/>
            <w:tcMar>
              <w:left w:w="0" w:type="dxa"/>
              <w:right w:w="0" w:type="dxa"/>
            </w:tcMar>
          </w:tcPr>
          <w:p w:rsidR="00475D62" w:rsidRPr="000E37D1" w:rsidRDefault="00475D62" w:rsidP="00570C61">
            <w:r>
              <w:rPr>
                <w:noProof/>
              </w:rPr>
              <w:t>(</w:t>
            </w:r>
            <w:r w:rsidR="00570C61">
              <w:rPr>
                <w:noProof/>
              </w:rPr>
              <w:t>C</w:t>
            </w:r>
            <w:r>
              <w:rPr>
                <w:noProof/>
              </w:rPr>
              <w:t>HEMTREC (800) 424-9300</w:t>
            </w:r>
            <w:r>
              <w:rPr>
                <w:noProof/>
              </w:rPr>
              <w:br/>
              <w:t>CHEMTREC International +1 (703) 527-3887 24 hr</w:t>
            </w:r>
          </w:p>
        </w:tc>
      </w:tr>
    </w:tbl>
    <w:p w:rsidR="00475D62" w:rsidRPr="006200BE" w:rsidRDefault="00475D62" w:rsidP="00475D62">
      <w:pPr>
        <w:spacing w:after="0"/>
        <w:rPr>
          <w:sz w:val="2"/>
          <w:szCs w:val="2"/>
        </w:rPr>
      </w:pPr>
    </w:p>
    <w:p w:rsidR="00475D62" w:rsidRPr="00A01697" w:rsidRDefault="00475D62" w:rsidP="00475D62">
      <w:pPr>
        <w:pStyle w:val="Heading"/>
        <w:rPr>
          <w:lang w:val="fr-BE"/>
        </w:rPr>
      </w:pPr>
      <w:r>
        <w:rPr>
          <w:noProof/>
          <w:lang w:val="fr-BE"/>
        </w:rPr>
        <w:t>SECTION 2</w:t>
      </w:r>
      <w:r w:rsidRPr="00A01697">
        <w:rPr>
          <w:lang w:val="fr-BE"/>
        </w:rPr>
        <w:t xml:space="preserve">: </w:t>
      </w:r>
      <w:r>
        <w:rPr>
          <w:noProof/>
          <w:lang w:val="fr-BE"/>
        </w:rPr>
        <w:t>Hazards identification</w:t>
      </w:r>
    </w:p>
    <w:p w:rsidR="00475D62" w:rsidRPr="00A01697" w:rsidRDefault="00475D62" w:rsidP="00475D62">
      <w:pPr>
        <w:pStyle w:val="SpacingBeforeSubheading"/>
        <w:rPr>
          <w:lang w:val="fr-BE"/>
        </w:rPr>
      </w:pPr>
    </w:p>
    <w:p w:rsidR="00475D62" w:rsidRPr="00DA2D17" w:rsidRDefault="00475D62" w:rsidP="00475D62">
      <w:pPr>
        <w:pStyle w:val="Subheading"/>
        <w:outlineLvl w:val="0"/>
        <w:rPr>
          <w:lang w:val="en-CA"/>
        </w:rPr>
      </w:pPr>
      <w:r w:rsidRPr="00AC7615">
        <w:rPr>
          <w:lang w:val="nl-BE"/>
        </w:rPr>
        <w:t>2.1.</w:t>
      </w:r>
      <w:r w:rsidRPr="00AC7615">
        <w:rPr>
          <w:lang w:val="nl-BE"/>
        </w:rPr>
        <w:tab/>
      </w:r>
      <w:r w:rsidRPr="00DA2D17">
        <w:rPr>
          <w:noProof/>
          <w:lang w:val="en-CA"/>
        </w:rPr>
        <w:t>Classification of the substance or mixture</w:t>
      </w:r>
    </w:p>
    <w:p w:rsidR="00475D62" w:rsidRPr="00DC5B99" w:rsidRDefault="00475D62" w:rsidP="00475D62">
      <w:pPr>
        <w:pStyle w:val="Subsubheading"/>
        <w:outlineLvl w:val="0"/>
        <w:rPr>
          <w:lang w:val="fr-BE"/>
        </w:rPr>
      </w:pPr>
      <w:r>
        <w:rPr>
          <w:noProof/>
        </w:rPr>
        <w:t>GHS-US classification</w:t>
      </w:r>
    </w:p>
    <w:tbl>
      <w:tblPr>
        <w:tblW w:w="0" w:type="auto"/>
        <w:tblInd w:w="-4" w:type="dxa"/>
        <w:tblLook w:val="04A0" w:firstRow="1" w:lastRow="0" w:firstColumn="1" w:lastColumn="0" w:noHBand="0" w:noVBand="1"/>
      </w:tblPr>
      <w:tblGrid>
        <w:gridCol w:w="3890"/>
        <w:gridCol w:w="6"/>
      </w:tblGrid>
      <w:tr w:rsidR="00DA2D17" w:rsidRPr="00E14BC6" w:rsidTr="00475D62">
        <w:tc>
          <w:tcPr>
            <w:tcW w:w="0" w:type="auto"/>
          </w:tcPr>
          <w:p w:rsidR="00DA2D17" w:rsidRPr="00B71E1C" w:rsidRDefault="00DA2D17" w:rsidP="00DA2D17">
            <w:pPr>
              <w:pStyle w:val="a8"/>
              <w:rPr>
                <w:lang w:val="en-US"/>
              </w:rPr>
            </w:pPr>
            <w:r w:rsidRPr="00B71E1C">
              <w:rPr>
                <w:noProof/>
                <w:lang w:val="en-US"/>
              </w:rPr>
              <w:t>Flammable Aerosol 1</w:t>
            </w:r>
          </w:p>
        </w:tc>
        <w:tc>
          <w:tcPr>
            <w:tcW w:w="0" w:type="auto"/>
            <w:tcMar>
              <w:left w:w="0" w:type="dxa"/>
              <w:right w:w="0" w:type="dxa"/>
            </w:tcMar>
          </w:tcPr>
          <w:p w:rsidR="00DA2D17" w:rsidRPr="00E14BC6" w:rsidRDefault="00DA2D17" w:rsidP="00475D62">
            <w:pPr>
              <w:pStyle w:val="a8"/>
            </w:pPr>
            <w:r w:rsidRPr="00E14BC6">
              <w:t xml:space="preserve"> </w:t>
            </w:r>
          </w:p>
        </w:tc>
      </w:tr>
      <w:tr w:rsidR="00475D62" w:rsidRPr="00E14BC6" w:rsidTr="00475D62">
        <w:tc>
          <w:tcPr>
            <w:tcW w:w="0" w:type="auto"/>
          </w:tcPr>
          <w:p w:rsidR="00475D62" w:rsidRPr="00E14BC6" w:rsidRDefault="00DA2D17" w:rsidP="00475D62">
            <w:pPr>
              <w:pStyle w:val="a8"/>
            </w:pPr>
            <w:r w:rsidRPr="00B71E1C">
              <w:rPr>
                <w:noProof/>
                <w:lang w:val="en-US"/>
              </w:rPr>
              <w:t xml:space="preserve">Gases Under Pressure  - </w:t>
            </w:r>
            <w:r w:rsidR="00475D62">
              <w:rPr>
                <w:noProof/>
              </w:rPr>
              <w:t>Liquefied gas</w:t>
            </w:r>
          </w:p>
        </w:tc>
        <w:tc>
          <w:tcPr>
            <w:tcW w:w="0" w:type="auto"/>
            <w:tcMar>
              <w:left w:w="0" w:type="dxa"/>
              <w:right w:w="0" w:type="dxa"/>
            </w:tcMar>
          </w:tcPr>
          <w:p w:rsidR="00475D62" w:rsidRPr="00E14BC6" w:rsidRDefault="00475D62" w:rsidP="00475D62">
            <w:pPr>
              <w:pStyle w:val="a8"/>
            </w:pPr>
            <w:r w:rsidRPr="00E14BC6">
              <w:t xml:space="preserve"> </w:t>
            </w:r>
          </w:p>
        </w:tc>
      </w:tr>
      <w:tr w:rsidR="00DA2D17" w:rsidRPr="00E14BC6" w:rsidTr="00475D62">
        <w:tc>
          <w:tcPr>
            <w:tcW w:w="0" w:type="auto"/>
          </w:tcPr>
          <w:p w:rsidR="00DA2D17" w:rsidRPr="00B71E1C" w:rsidRDefault="00DA2D17" w:rsidP="00DA2D17">
            <w:pPr>
              <w:pStyle w:val="a8"/>
              <w:rPr>
                <w:lang w:val="en-US"/>
              </w:rPr>
            </w:pPr>
            <w:r w:rsidRPr="00B71E1C">
              <w:rPr>
                <w:noProof/>
                <w:lang w:val="en-US"/>
              </w:rPr>
              <w:t>Skin irritation 2</w:t>
            </w:r>
          </w:p>
        </w:tc>
        <w:tc>
          <w:tcPr>
            <w:tcW w:w="0" w:type="auto"/>
            <w:tcMar>
              <w:left w:w="0" w:type="dxa"/>
              <w:right w:w="0" w:type="dxa"/>
            </w:tcMar>
          </w:tcPr>
          <w:p w:rsidR="00DA2D17" w:rsidRPr="00E14BC6" w:rsidRDefault="00DA2D17" w:rsidP="00475D62">
            <w:pPr>
              <w:pStyle w:val="a8"/>
            </w:pPr>
            <w:r w:rsidRPr="00E14BC6">
              <w:t xml:space="preserve"> </w:t>
            </w:r>
          </w:p>
        </w:tc>
      </w:tr>
      <w:tr w:rsidR="00DA2D17" w:rsidRPr="00E14BC6" w:rsidTr="00475D62">
        <w:tc>
          <w:tcPr>
            <w:tcW w:w="0" w:type="auto"/>
          </w:tcPr>
          <w:p w:rsidR="00DA2D17" w:rsidRPr="00B71E1C" w:rsidRDefault="00DA2D17" w:rsidP="00DA2D17">
            <w:pPr>
              <w:pStyle w:val="a8"/>
              <w:rPr>
                <w:lang w:val="en-US"/>
              </w:rPr>
            </w:pPr>
            <w:r w:rsidRPr="00B71E1C">
              <w:rPr>
                <w:noProof/>
                <w:lang w:val="en-US"/>
              </w:rPr>
              <w:t>Eye irritation 2A</w:t>
            </w:r>
          </w:p>
        </w:tc>
        <w:tc>
          <w:tcPr>
            <w:tcW w:w="0" w:type="auto"/>
            <w:tcMar>
              <w:left w:w="0" w:type="dxa"/>
              <w:right w:w="0" w:type="dxa"/>
            </w:tcMar>
          </w:tcPr>
          <w:p w:rsidR="00DA2D17" w:rsidRPr="00E14BC6" w:rsidRDefault="00DA2D17" w:rsidP="00475D62">
            <w:pPr>
              <w:pStyle w:val="a8"/>
            </w:pPr>
            <w:r w:rsidRPr="00E14BC6">
              <w:t xml:space="preserve"> </w:t>
            </w:r>
          </w:p>
        </w:tc>
      </w:tr>
      <w:tr w:rsidR="00DA2D17" w:rsidRPr="00E14BC6" w:rsidTr="00475D62">
        <w:tc>
          <w:tcPr>
            <w:tcW w:w="0" w:type="auto"/>
          </w:tcPr>
          <w:p w:rsidR="00DA2D17" w:rsidRPr="00B71E1C" w:rsidRDefault="00DA2D17" w:rsidP="00DA2D17">
            <w:pPr>
              <w:pStyle w:val="a8"/>
              <w:rPr>
                <w:lang w:val="en-US"/>
              </w:rPr>
            </w:pPr>
            <w:r w:rsidRPr="00B71E1C">
              <w:rPr>
                <w:noProof/>
                <w:lang w:val="en-US"/>
              </w:rPr>
              <w:t>Reproductive toxicity 2 (developmental)</w:t>
            </w:r>
          </w:p>
        </w:tc>
        <w:tc>
          <w:tcPr>
            <w:tcW w:w="0" w:type="auto"/>
            <w:tcMar>
              <w:left w:w="0" w:type="dxa"/>
              <w:right w:w="0" w:type="dxa"/>
            </w:tcMar>
          </w:tcPr>
          <w:p w:rsidR="00DA2D17" w:rsidRPr="00E14BC6" w:rsidRDefault="00DA2D17" w:rsidP="00475D62">
            <w:pPr>
              <w:pStyle w:val="a8"/>
            </w:pPr>
            <w:r w:rsidRPr="00E14BC6">
              <w:t xml:space="preserve"> </w:t>
            </w:r>
          </w:p>
        </w:tc>
      </w:tr>
      <w:tr w:rsidR="00DA2D17" w:rsidRPr="00E14BC6" w:rsidTr="00475D62">
        <w:tc>
          <w:tcPr>
            <w:tcW w:w="0" w:type="auto"/>
          </w:tcPr>
          <w:p w:rsidR="00DA2D17" w:rsidRPr="00B71E1C" w:rsidRDefault="00DA2D17" w:rsidP="00DA2D17">
            <w:pPr>
              <w:pStyle w:val="a8"/>
              <w:rPr>
                <w:lang w:val="en-US"/>
              </w:rPr>
            </w:pPr>
            <w:r w:rsidRPr="00B71E1C">
              <w:rPr>
                <w:noProof/>
                <w:lang w:val="en-US"/>
              </w:rPr>
              <w:t>Specific target organ toxicity - Single exposure 3</w:t>
            </w:r>
          </w:p>
        </w:tc>
        <w:tc>
          <w:tcPr>
            <w:tcW w:w="0" w:type="auto"/>
            <w:tcMar>
              <w:left w:w="0" w:type="dxa"/>
              <w:right w:w="0" w:type="dxa"/>
            </w:tcMar>
          </w:tcPr>
          <w:p w:rsidR="00DA2D17" w:rsidRPr="00E14BC6" w:rsidRDefault="00DA2D17" w:rsidP="00475D62">
            <w:pPr>
              <w:pStyle w:val="a8"/>
            </w:pPr>
            <w:r w:rsidRPr="00E14BC6">
              <w:t xml:space="preserve"> </w:t>
            </w:r>
          </w:p>
        </w:tc>
      </w:tr>
      <w:tr w:rsidR="00DA2D17" w:rsidRPr="00E14BC6" w:rsidTr="00475D62">
        <w:tc>
          <w:tcPr>
            <w:tcW w:w="0" w:type="auto"/>
          </w:tcPr>
          <w:p w:rsidR="00DA2D17" w:rsidRPr="00B71E1C" w:rsidRDefault="00DA2D17" w:rsidP="00DA2D17">
            <w:pPr>
              <w:pStyle w:val="a8"/>
              <w:rPr>
                <w:lang w:val="en-US"/>
              </w:rPr>
            </w:pPr>
            <w:r w:rsidRPr="00B71E1C">
              <w:rPr>
                <w:noProof/>
                <w:lang w:val="en-US"/>
              </w:rPr>
              <w:t>Specific target organ toxicity - Repeated exposure 2</w:t>
            </w:r>
          </w:p>
        </w:tc>
        <w:tc>
          <w:tcPr>
            <w:tcW w:w="0" w:type="auto"/>
            <w:tcMar>
              <w:left w:w="0" w:type="dxa"/>
              <w:right w:w="0" w:type="dxa"/>
            </w:tcMar>
          </w:tcPr>
          <w:p w:rsidR="00DA2D17" w:rsidRPr="00E14BC6" w:rsidRDefault="00DA2D17" w:rsidP="00475D62">
            <w:pPr>
              <w:pStyle w:val="a8"/>
            </w:pPr>
            <w:r w:rsidRPr="00E14BC6">
              <w:t xml:space="preserve"> </w:t>
            </w:r>
          </w:p>
        </w:tc>
      </w:tr>
      <w:tr w:rsidR="00DA2D17" w:rsidRPr="00E14BC6" w:rsidTr="00475D62">
        <w:tc>
          <w:tcPr>
            <w:tcW w:w="0" w:type="auto"/>
          </w:tcPr>
          <w:p w:rsidR="00DA2D17" w:rsidRPr="00B71E1C" w:rsidRDefault="00DA2D17" w:rsidP="00DA2D17">
            <w:pPr>
              <w:pStyle w:val="a8"/>
              <w:rPr>
                <w:lang w:val="en-US"/>
              </w:rPr>
            </w:pPr>
            <w:r w:rsidRPr="00B71E1C">
              <w:rPr>
                <w:noProof/>
                <w:lang w:val="en-US"/>
              </w:rPr>
              <w:t>Aspiration hazard 1</w:t>
            </w:r>
          </w:p>
        </w:tc>
        <w:tc>
          <w:tcPr>
            <w:tcW w:w="0" w:type="auto"/>
            <w:tcMar>
              <w:left w:w="0" w:type="dxa"/>
              <w:right w:w="0" w:type="dxa"/>
            </w:tcMar>
          </w:tcPr>
          <w:p w:rsidR="00DA2D17" w:rsidRPr="00E14BC6" w:rsidRDefault="00DA2D17" w:rsidP="00475D62">
            <w:pPr>
              <w:pStyle w:val="a8"/>
            </w:pPr>
            <w:r w:rsidRPr="00E14BC6">
              <w:t xml:space="preserve"> </w:t>
            </w:r>
          </w:p>
        </w:tc>
      </w:tr>
      <w:tr w:rsidR="00475D62" w:rsidRPr="0002525A" w:rsidTr="00475D62">
        <w:tc>
          <w:tcPr>
            <w:tcW w:w="0" w:type="auto"/>
          </w:tcPr>
          <w:p w:rsidR="00475D62" w:rsidRPr="0002525A" w:rsidRDefault="00475D62" w:rsidP="00475D62">
            <w:pPr>
              <w:pStyle w:val="a8"/>
              <w:rPr>
                <w:sz w:val="6"/>
                <w:szCs w:val="6"/>
                <w:highlight w:val="yellow"/>
              </w:rPr>
            </w:pPr>
          </w:p>
        </w:tc>
        <w:tc>
          <w:tcPr>
            <w:tcW w:w="0" w:type="auto"/>
            <w:tcMar>
              <w:left w:w="0" w:type="dxa"/>
              <w:right w:w="0" w:type="dxa"/>
            </w:tcMar>
          </w:tcPr>
          <w:p w:rsidR="00475D62" w:rsidRPr="0002525A" w:rsidRDefault="00475D62" w:rsidP="00475D62">
            <w:pPr>
              <w:pStyle w:val="a8"/>
              <w:rPr>
                <w:sz w:val="6"/>
                <w:szCs w:val="6"/>
                <w:highlight w:val="yellow"/>
              </w:rPr>
            </w:pPr>
          </w:p>
        </w:tc>
      </w:tr>
    </w:tbl>
    <w:p w:rsidR="00475D62" w:rsidRPr="00F82465" w:rsidRDefault="00475D62" w:rsidP="00475D62">
      <w:pPr>
        <w:pStyle w:val="SpacingBeforeSubheading"/>
        <w:rPr>
          <w:lang w:val="en-US"/>
        </w:rPr>
      </w:pPr>
    </w:p>
    <w:p w:rsidR="00475D62" w:rsidRPr="00F82465" w:rsidRDefault="00475D62" w:rsidP="00475D62">
      <w:pPr>
        <w:pStyle w:val="Subheading"/>
        <w:outlineLvl w:val="0"/>
        <w:rPr>
          <w:lang w:val="en-US"/>
        </w:rPr>
      </w:pPr>
      <w:r w:rsidRPr="00AC7615">
        <w:rPr>
          <w:lang w:val="nl-BE"/>
        </w:rPr>
        <w:t>2.2.</w:t>
      </w:r>
      <w:r w:rsidRPr="00AC7615">
        <w:rPr>
          <w:lang w:val="nl-BE"/>
        </w:rPr>
        <w:tab/>
      </w:r>
      <w:r w:rsidRPr="002878C4">
        <w:rPr>
          <w:noProof/>
          <w:lang w:val="en-US"/>
        </w:rPr>
        <w:t>Label elements</w:t>
      </w:r>
    </w:p>
    <w:p w:rsidR="00475D62" w:rsidRPr="00F82465" w:rsidRDefault="00475D62" w:rsidP="00475D62">
      <w:pPr>
        <w:pStyle w:val="Subsubheading"/>
        <w:outlineLvl w:val="0"/>
        <w:rPr>
          <w:lang w:val="en-US"/>
        </w:rPr>
      </w:pPr>
      <w:r>
        <w:rPr>
          <w:noProof/>
        </w:rPr>
        <w:t>GHS-US labelling</w:t>
      </w:r>
    </w:p>
    <w:tbl>
      <w:tblPr>
        <w:tblW w:w="10686" w:type="dxa"/>
        <w:tblInd w:w="-4" w:type="dxa"/>
        <w:tblLayout w:type="fixed"/>
        <w:tblLook w:val="04A0" w:firstRow="1" w:lastRow="0" w:firstColumn="1" w:lastColumn="0" w:noHBand="0" w:noVBand="1"/>
      </w:tblPr>
      <w:tblGrid>
        <w:gridCol w:w="3656"/>
        <w:gridCol w:w="160"/>
        <w:gridCol w:w="1145"/>
        <w:gridCol w:w="1145"/>
        <w:gridCol w:w="1145"/>
        <w:gridCol w:w="1145"/>
        <w:gridCol w:w="1145"/>
        <w:gridCol w:w="1145"/>
      </w:tblGrid>
      <w:tr w:rsidR="00475D62" w:rsidTr="00475D62">
        <w:trPr>
          <w:cantSplit/>
        </w:trPr>
        <w:tc>
          <w:tcPr>
            <w:tcW w:w="3656" w:type="dxa"/>
          </w:tcPr>
          <w:p w:rsidR="00475D62" w:rsidRPr="00980462" w:rsidRDefault="00475D62" w:rsidP="00475D62">
            <w:pPr>
              <w:rPr>
                <w:lang w:val="nl-BE"/>
              </w:rPr>
            </w:pPr>
            <w:r>
              <w:rPr>
                <w:noProof/>
                <w:lang w:val="nl-BE"/>
              </w:rPr>
              <w:t>Hazard pictograms (GHS-US)</w:t>
            </w:r>
          </w:p>
        </w:tc>
        <w:tc>
          <w:tcPr>
            <w:tcW w:w="160" w:type="dxa"/>
            <w:tcMar>
              <w:left w:w="0" w:type="dxa"/>
              <w:right w:w="0" w:type="dxa"/>
            </w:tcMar>
          </w:tcPr>
          <w:p w:rsidR="00475D62" w:rsidRPr="00980462" w:rsidRDefault="00475D62" w:rsidP="00475D62">
            <w:pPr>
              <w:rPr>
                <w:lang w:val="nl-BE"/>
              </w:rPr>
            </w:pPr>
            <w:r w:rsidRPr="00980462">
              <w:rPr>
                <w:lang w:val="nl-BE"/>
              </w:rPr>
              <w:t>:</w:t>
            </w:r>
          </w:p>
        </w:tc>
        <w:tc>
          <w:tcPr>
            <w:tcW w:w="1145" w:type="dxa"/>
            <w:tcMar>
              <w:left w:w="0" w:type="dxa"/>
              <w:right w:w="28" w:type="dxa"/>
            </w:tcMar>
          </w:tcPr>
          <w:p w:rsidR="00475D62" w:rsidRPr="00980462" w:rsidRDefault="00795774" w:rsidP="00475D62">
            <w:pPr>
              <w:jc w:val="center"/>
              <w:rPr>
                <w:sz w:val="12"/>
                <w:szCs w:val="12"/>
              </w:rPr>
            </w:pPr>
            <w:r>
              <w:rPr>
                <w:noProof/>
                <w:sz w:val="12"/>
                <w:szCs w:val="12"/>
                <w:lang w:val="ru-RU" w:eastAsia="ru-RU"/>
              </w:rPr>
              <w:drawing>
                <wp:inline distT="0" distB="0" distL="0" distR="0">
                  <wp:extent cx="638175" cy="6381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75D62" w:rsidRPr="00980462" w:rsidRDefault="00475D62" w:rsidP="00475D62">
            <w:pPr>
              <w:jc w:val="center"/>
              <w:rPr>
                <w:sz w:val="12"/>
                <w:szCs w:val="12"/>
              </w:rPr>
            </w:pPr>
            <w:r>
              <w:rPr>
                <w:noProof/>
                <w:sz w:val="12"/>
                <w:szCs w:val="12"/>
              </w:rPr>
              <w:t>GHS02</w:t>
            </w:r>
          </w:p>
        </w:tc>
        <w:tc>
          <w:tcPr>
            <w:tcW w:w="1145" w:type="dxa"/>
            <w:tcMar>
              <w:left w:w="0" w:type="dxa"/>
              <w:right w:w="28" w:type="dxa"/>
            </w:tcMar>
          </w:tcPr>
          <w:p w:rsidR="00475D62" w:rsidRPr="00980462" w:rsidRDefault="00795774" w:rsidP="00475D62">
            <w:pPr>
              <w:jc w:val="center"/>
              <w:rPr>
                <w:sz w:val="12"/>
                <w:szCs w:val="12"/>
              </w:rPr>
            </w:pPr>
            <w:r>
              <w:rPr>
                <w:noProof/>
                <w:sz w:val="12"/>
                <w:szCs w:val="12"/>
                <w:lang w:val="ru-RU" w:eastAsia="ru-RU"/>
              </w:rPr>
              <w:drawing>
                <wp:inline distT="0" distB="0" distL="0" distR="0">
                  <wp:extent cx="638175" cy="638175"/>
                  <wp:effectExtent l="0" t="0" r="9525"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75D62" w:rsidRPr="00980462" w:rsidRDefault="00475D62" w:rsidP="00475D62">
            <w:pPr>
              <w:jc w:val="center"/>
              <w:rPr>
                <w:sz w:val="12"/>
                <w:szCs w:val="12"/>
              </w:rPr>
            </w:pPr>
            <w:r>
              <w:rPr>
                <w:noProof/>
                <w:sz w:val="12"/>
                <w:szCs w:val="12"/>
              </w:rPr>
              <w:t>GHS04</w:t>
            </w:r>
          </w:p>
        </w:tc>
        <w:tc>
          <w:tcPr>
            <w:tcW w:w="1145" w:type="dxa"/>
            <w:tcMar>
              <w:left w:w="0" w:type="dxa"/>
              <w:right w:w="28" w:type="dxa"/>
            </w:tcMar>
          </w:tcPr>
          <w:p w:rsidR="00475D62" w:rsidRPr="00980462" w:rsidRDefault="00795774" w:rsidP="00475D62">
            <w:pPr>
              <w:jc w:val="center"/>
              <w:rPr>
                <w:sz w:val="12"/>
                <w:szCs w:val="12"/>
              </w:rPr>
            </w:pPr>
            <w:r>
              <w:rPr>
                <w:noProof/>
                <w:sz w:val="12"/>
                <w:szCs w:val="12"/>
                <w:lang w:val="ru-RU" w:eastAsia="ru-RU"/>
              </w:rPr>
              <w:drawing>
                <wp:inline distT="0" distB="0" distL="0" distR="0">
                  <wp:extent cx="6381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75D62" w:rsidRPr="00980462" w:rsidRDefault="00475D62" w:rsidP="00475D62">
            <w:pPr>
              <w:jc w:val="center"/>
              <w:rPr>
                <w:sz w:val="12"/>
                <w:szCs w:val="12"/>
              </w:rPr>
            </w:pPr>
            <w:r>
              <w:rPr>
                <w:noProof/>
                <w:sz w:val="12"/>
                <w:szCs w:val="12"/>
              </w:rPr>
              <w:t>GHS07</w:t>
            </w:r>
          </w:p>
        </w:tc>
        <w:tc>
          <w:tcPr>
            <w:tcW w:w="1145" w:type="dxa"/>
            <w:tcMar>
              <w:left w:w="0" w:type="dxa"/>
              <w:right w:w="28" w:type="dxa"/>
            </w:tcMar>
          </w:tcPr>
          <w:p w:rsidR="00475D62" w:rsidRPr="00980462" w:rsidRDefault="00795774" w:rsidP="00475D62">
            <w:pPr>
              <w:jc w:val="center"/>
              <w:rPr>
                <w:sz w:val="12"/>
                <w:szCs w:val="12"/>
              </w:rPr>
            </w:pPr>
            <w:r>
              <w:rPr>
                <w:noProof/>
                <w:sz w:val="12"/>
                <w:szCs w:val="12"/>
                <w:lang w:val="ru-RU" w:eastAsia="ru-RU"/>
              </w:rPr>
              <w:drawing>
                <wp:inline distT="0" distB="0" distL="0" distR="0">
                  <wp:extent cx="6381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75D62" w:rsidRPr="00980462" w:rsidRDefault="00475D62" w:rsidP="00475D62">
            <w:pPr>
              <w:jc w:val="center"/>
              <w:rPr>
                <w:sz w:val="12"/>
                <w:szCs w:val="12"/>
              </w:rPr>
            </w:pPr>
            <w:r>
              <w:rPr>
                <w:noProof/>
                <w:sz w:val="12"/>
                <w:szCs w:val="12"/>
              </w:rPr>
              <w:t>GHS08</w:t>
            </w:r>
          </w:p>
        </w:tc>
        <w:tc>
          <w:tcPr>
            <w:tcW w:w="1145" w:type="dxa"/>
            <w:tcMar>
              <w:left w:w="0" w:type="dxa"/>
              <w:right w:w="28" w:type="dxa"/>
            </w:tcMar>
          </w:tcPr>
          <w:p w:rsidR="00475D62" w:rsidRDefault="00475D62"/>
        </w:tc>
        <w:tc>
          <w:tcPr>
            <w:tcW w:w="1145" w:type="dxa"/>
            <w:tcMar>
              <w:left w:w="0" w:type="dxa"/>
              <w:right w:w="28" w:type="dxa"/>
            </w:tcMar>
          </w:tcPr>
          <w:p w:rsidR="00475D62" w:rsidRDefault="00475D62"/>
        </w:tc>
      </w:tr>
      <w:tr w:rsidR="00475D62" w:rsidRPr="00980462" w:rsidTr="00475D62">
        <w:tc>
          <w:tcPr>
            <w:tcW w:w="3656" w:type="dxa"/>
          </w:tcPr>
          <w:p w:rsidR="00475D62" w:rsidRPr="00980462" w:rsidRDefault="00475D62" w:rsidP="00475D62">
            <w:r>
              <w:rPr>
                <w:noProof/>
              </w:rPr>
              <w:t>Signal word (GHS-US)</w:t>
            </w:r>
          </w:p>
        </w:tc>
        <w:tc>
          <w:tcPr>
            <w:tcW w:w="160" w:type="dxa"/>
            <w:tcMar>
              <w:left w:w="0" w:type="dxa"/>
              <w:right w:w="0" w:type="dxa"/>
            </w:tcMar>
          </w:tcPr>
          <w:p w:rsidR="00475D62" w:rsidRPr="00980462" w:rsidRDefault="00475D62" w:rsidP="00475D62">
            <w:pPr>
              <w:rPr>
                <w:lang w:val="nl-BE"/>
              </w:rPr>
            </w:pPr>
            <w:r w:rsidRPr="00980462">
              <w:rPr>
                <w:lang w:val="nl-BE"/>
              </w:rPr>
              <w:t>:</w:t>
            </w:r>
          </w:p>
        </w:tc>
        <w:tc>
          <w:tcPr>
            <w:tcW w:w="6870" w:type="dxa"/>
            <w:gridSpan w:val="6"/>
            <w:tcMar>
              <w:left w:w="0" w:type="dxa"/>
              <w:right w:w="0" w:type="dxa"/>
            </w:tcMar>
          </w:tcPr>
          <w:p w:rsidR="00475D62" w:rsidRPr="00980462" w:rsidRDefault="00475D62" w:rsidP="00475D62">
            <w:r>
              <w:rPr>
                <w:noProof/>
              </w:rPr>
              <w:t>Danger</w:t>
            </w:r>
          </w:p>
        </w:tc>
      </w:tr>
      <w:tr w:rsidR="00DA2D17" w:rsidRPr="00980462" w:rsidTr="00475D62">
        <w:tc>
          <w:tcPr>
            <w:tcW w:w="3656" w:type="dxa"/>
          </w:tcPr>
          <w:p w:rsidR="00DA2D17" w:rsidRPr="00980462" w:rsidRDefault="00DA2D17" w:rsidP="00475D62">
            <w:r>
              <w:rPr>
                <w:noProof/>
              </w:rPr>
              <w:t>Hazard statements (GHS-US)</w:t>
            </w:r>
          </w:p>
        </w:tc>
        <w:tc>
          <w:tcPr>
            <w:tcW w:w="160" w:type="dxa"/>
            <w:tcMar>
              <w:left w:w="0" w:type="dxa"/>
              <w:right w:w="0" w:type="dxa"/>
            </w:tcMar>
          </w:tcPr>
          <w:p w:rsidR="00DA2D17" w:rsidRPr="00980462" w:rsidRDefault="00DA2D17" w:rsidP="00475D62">
            <w:pPr>
              <w:rPr>
                <w:lang w:val="nl-BE"/>
              </w:rPr>
            </w:pPr>
            <w:r w:rsidRPr="00980462">
              <w:rPr>
                <w:lang w:val="nl-BE"/>
              </w:rPr>
              <w:t>:</w:t>
            </w:r>
          </w:p>
        </w:tc>
        <w:tc>
          <w:tcPr>
            <w:tcW w:w="6870" w:type="dxa"/>
            <w:gridSpan w:val="6"/>
            <w:tcMar>
              <w:left w:w="0" w:type="dxa"/>
              <w:right w:w="0" w:type="dxa"/>
            </w:tcMar>
          </w:tcPr>
          <w:p w:rsidR="00DA2D17" w:rsidRPr="00B71E1C" w:rsidRDefault="00DA2D17" w:rsidP="00DA2D17">
            <w:pPr>
              <w:rPr>
                <w:lang w:val="en-US"/>
              </w:rPr>
            </w:pPr>
            <w:r w:rsidRPr="00B71E1C">
              <w:rPr>
                <w:lang w:val="en-US"/>
              </w:rPr>
              <w:t>Extremely flammable aerosol. Contains gas under pressure; may explode if heated. Causes skin irritation. Causes serious eye irritation. Suspected of damaging the unborn child. May cause drowsiness or dizziness. May cause damage to organs through prolonged or repeated exposure. May be fatal if swallowed and enters airways.</w:t>
            </w:r>
          </w:p>
        </w:tc>
      </w:tr>
      <w:tr w:rsidR="00DA2D17" w:rsidRPr="00325A4F" w:rsidTr="00475D62">
        <w:tc>
          <w:tcPr>
            <w:tcW w:w="3656" w:type="dxa"/>
          </w:tcPr>
          <w:p w:rsidR="00DA2D17" w:rsidRPr="00980462" w:rsidRDefault="00DA2D17" w:rsidP="00475D62">
            <w:r>
              <w:rPr>
                <w:noProof/>
              </w:rPr>
              <w:t>Precautionary statements (GHS-US)</w:t>
            </w:r>
          </w:p>
        </w:tc>
        <w:tc>
          <w:tcPr>
            <w:tcW w:w="160" w:type="dxa"/>
            <w:tcMar>
              <w:left w:w="0" w:type="dxa"/>
              <w:right w:w="0" w:type="dxa"/>
            </w:tcMar>
          </w:tcPr>
          <w:p w:rsidR="00DA2D17" w:rsidRPr="00980462" w:rsidRDefault="00DA2D17" w:rsidP="00475D62">
            <w:pPr>
              <w:rPr>
                <w:lang w:val="nl-BE"/>
              </w:rPr>
            </w:pPr>
            <w:r w:rsidRPr="00980462">
              <w:rPr>
                <w:lang w:val="nl-BE"/>
              </w:rPr>
              <w:t>:</w:t>
            </w:r>
          </w:p>
        </w:tc>
        <w:tc>
          <w:tcPr>
            <w:tcW w:w="6870" w:type="dxa"/>
            <w:gridSpan w:val="6"/>
            <w:tcMar>
              <w:left w:w="0" w:type="dxa"/>
              <w:right w:w="0" w:type="dxa"/>
            </w:tcMar>
          </w:tcPr>
          <w:p w:rsidR="00DA2D17" w:rsidRPr="00B71E1C" w:rsidRDefault="00DA2D17" w:rsidP="00DA2D17">
            <w:pPr>
              <w:rPr>
                <w:lang w:val="en-US"/>
              </w:rPr>
            </w:pPr>
            <w:r w:rsidRPr="00B71E1C">
              <w:rPr>
                <w:lang w:val="en-US"/>
              </w:rPr>
              <w:t>Keep away from heat/sparks/open flames/hot surfaces. -No smoking. Do not spray on an open flame or other ignition source. Pressurized container: Do not pierce or burn, even after use. Wash hands thoroughly after handling. Obtain special instructions before use. Do not handle until all safety precautions have been read and understood. Wear protective gloves/protective clothing/eye protection/face protection. Use only outdoors or in a well-ventilated area. Do not breathe gas/mist/vapors/spray. If exposed or concerned: Get medical advice/attention. If on skin: Wash with plenty of water. Take off contaminated clothing and wash it before reuse. If skin irritation occurs: Get medical advice/attention. If in eyes: Rinse cautiously with water for several minutes. Remove contact lenses, if present and easy to do. Continue rinsing. If eye irritation persists: Get medical advice/attention. If inhaled: Remove person to fresh air and keep comfortable for breathing. Call a poison center/doctor if you feel unwell. If swallowed: Immediately call a poison center/doctor. Do NOT induce vomiting. Protect from sunlight. Do not expose to temperatures exceeding</w:t>
            </w:r>
            <w:r>
              <w:rPr>
                <w:lang w:val="en-US"/>
              </w:rPr>
              <w:t xml:space="preserve"> 50 ºC/122 ºF. Store in a well-</w:t>
            </w:r>
            <w:r w:rsidRPr="00B71E1C">
              <w:rPr>
                <w:lang w:val="en-US"/>
              </w:rPr>
              <w:t>ventilated place. Store locked up. Dispose of contents and container in accordance with all local, regional, national and international regulations.</w:t>
            </w:r>
          </w:p>
        </w:tc>
      </w:tr>
    </w:tbl>
    <w:p w:rsidR="00475D62" w:rsidRPr="00427413" w:rsidRDefault="00475D62" w:rsidP="00475D62">
      <w:pPr>
        <w:spacing w:after="0"/>
        <w:rPr>
          <w:szCs w:val="2"/>
        </w:rPr>
      </w:pPr>
    </w:p>
    <w:p w:rsidR="00475D62" w:rsidRPr="00DC0D1A" w:rsidRDefault="00475D62" w:rsidP="00475D62">
      <w:pPr>
        <w:spacing w:after="0"/>
        <w:rPr>
          <w:sz w:val="2"/>
          <w:szCs w:val="2"/>
        </w:rPr>
      </w:pPr>
    </w:p>
    <w:p w:rsidR="00475D62" w:rsidRPr="00DA2D17" w:rsidRDefault="00475D62" w:rsidP="00475D62">
      <w:pPr>
        <w:pStyle w:val="Subheading"/>
        <w:outlineLvl w:val="0"/>
        <w:rPr>
          <w:lang w:val="en-CA"/>
        </w:rPr>
      </w:pPr>
      <w:r w:rsidRPr="004E2495">
        <w:rPr>
          <w:lang w:val="en-US"/>
        </w:rPr>
        <w:t>2.3.</w:t>
      </w:r>
      <w:r w:rsidRPr="004E2495">
        <w:rPr>
          <w:lang w:val="en-US"/>
        </w:rPr>
        <w:tab/>
      </w:r>
      <w:r w:rsidRPr="00DA2D17">
        <w:rPr>
          <w:noProof/>
          <w:lang w:val="en-CA"/>
        </w:rPr>
        <w:t>Other hazards</w:t>
      </w:r>
    </w:p>
    <w:p w:rsidR="00475D62" w:rsidRPr="001B0545" w:rsidRDefault="00475D62" w:rsidP="00475D62">
      <w:pPr>
        <w:rPr>
          <w:lang w:val="en-US"/>
        </w:rPr>
      </w:pPr>
      <w:r w:rsidRPr="001B0545">
        <w:rPr>
          <w:lang w:val="en-US"/>
        </w:rPr>
        <w:t>No additional information available</w:t>
      </w:r>
    </w:p>
    <w:p w:rsidR="00475D62" w:rsidRPr="00F82465" w:rsidRDefault="00475D62" w:rsidP="00475D62">
      <w:pPr>
        <w:pStyle w:val="Subheading"/>
        <w:outlineLvl w:val="0"/>
        <w:rPr>
          <w:lang w:val="en-US"/>
        </w:rPr>
      </w:pPr>
      <w:r w:rsidRPr="004E2495">
        <w:rPr>
          <w:lang w:val="en-US"/>
        </w:rPr>
        <w:lastRenderedPageBreak/>
        <w:t>2.4.</w:t>
      </w:r>
      <w:r w:rsidRPr="004E2495">
        <w:rPr>
          <w:lang w:val="en-US"/>
        </w:rPr>
        <w:tab/>
      </w:r>
      <w:r>
        <w:rPr>
          <w:noProof/>
          <w:lang w:val="en-US"/>
        </w:rPr>
        <w:t>Unknown acute toxicity (GHS-US)</w:t>
      </w:r>
    </w:p>
    <w:tbl>
      <w:tblPr>
        <w:tblW w:w="0" w:type="auto"/>
        <w:tblInd w:w="-4" w:type="dxa"/>
        <w:tblLayout w:type="fixed"/>
        <w:tblLook w:val="04A0" w:firstRow="1" w:lastRow="0" w:firstColumn="1" w:lastColumn="0" w:noHBand="0" w:noVBand="1"/>
      </w:tblPr>
      <w:tblGrid>
        <w:gridCol w:w="9832"/>
      </w:tblGrid>
      <w:tr w:rsidR="00475D62" w:rsidRPr="006B1E46" w:rsidTr="00475D62">
        <w:tc>
          <w:tcPr>
            <w:tcW w:w="9832" w:type="dxa"/>
          </w:tcPr>
          <w:p w:rsidR="00475D62" w:rsidRPr="006B1E46" w:rsidRDefault="00DA2D17" w:rsidP="00374765">
            <w:pPr>
              <w:tabs>
                <w:tab w:val="left" w:pos="6259"/>
              </w:tabs>
              <w:rPr>
                <w:lang w:val="nl-BE"/>
              </w:rPr>
            </w:pPr>
            <w:r>
              <w:rPr>
                <w:noProof/>
                <w:lang w:val="en-US"/>
              </w:rPr>
              <w:t xml:space="preserve">F612: </w:t>
            </w:r>
            <w:r w:rsidR="00374765">
              <w:rPr>
                <w:noProof/>
                <w:lang w:val="en-US"/>
              </w:rPr>
              <w:t>47</w:t>
            </w:r>
            <w:r w:rsidR="00475D62">
              <w:rPr>
                <w:noProof/>
                <w:lang w:val="nl-BE"/>
              </w:rPr>
              <w:t xml:space="preserve"> percent of the mixture consists of ingredient(s) of unknown acute toxicity</w:t>
            </w:r>
            <w:r w:rsidR="008D49D0">
              <w:rPr>
                <w:noProof/>
                <w:lang w:val="nl-BE"/>
              </w:rPr>
              <w:t>.</w:t>
            </w:r>
            <w:r w:rsidR="00475D62">
              <w:rPr>
                <w:noProof/>
                <w:lang w:val="nl-BE"/>
              </w:rPr>
              <w:t xml:space="preserve"> </w:t>
            </w:r>
            <w:r w:rsidR="00475D62">
              <w:rPr>
                <w:noProof/>
                <w:lang w:val="nl-BE"/>
              </w:rPr>
              <w:br/>
            </w:r>
            <w:r>
              <w:rPr>
                <w:noProof/>
                <w:lang w:val="nl-BE"/>
              </w:rPr>
              <w:t xml:space="preserve">F628: </w:t>
            </w:r>
            <w:r w:rsidR="00374765">
              <w:rPr>
                <w:noProof/>
                <w:lang w:val="nl-BE"/>
              </w:rPr>
              <w:t>45</w:t>
            </w:r>
            <w:r w:rsidR="00475D62">
              <w:rPr>
                <w:noProof/>
                <w:lang w:val="nl-BE"/>
              </w:rPr>
              <w:t xml:space="preserve"> percent of the mixture consists of ingredient(s) of unknown acute toxicity</w:t>
            </w:r>
            <w:r w:rsidR="008D49D0">
              <w:rPr>
                <w:noProof/>
                <w:lang w:val="nl-BE"/>
              </w:rPr>
              <w:t>.</w:t>
            </w:r>
            <w:r w:rsidR="00475D62">
              <w:rPr>
                <w:noProof/>
                <w:lang w:val="nl-BE"/>
              </w:rPr>
              <w:t xml:space="preserve"> </w:t>
            </w:r>
          </w:p>
        </w:tc>
      </w:tr>
    </w:tbl>
    <w:p w:rsidR="00475D62" w:rsidRPr="00A01697" w:rsidRDefault="00475D62" w:rsidP="00475D62">
      <w:pPr>
        <w:pStyle w:val="Heading"/>
        <w:rPr>
          <w:lang w:val="fr-BE"/>
        </w:rPr>
      </w:pPr>
      <w:r>
        <w:rPr>
          <w:noProof/>
          <w:lang w:val="fr-BE"/>
        </w:rPr>
        <w:t>SECTION 3</w:t>
      </w:r>
      <w:r w:rsidRPr="00A01697">
        <w:rPr>
          <w:lang w:val="fr-BE"/>
        </w:rPr>
        <w:t xml:space="preserve">: </w:t>
      </w:r>
      <w:r>
        <w:rPr>
          <w:noProof/>
          <w:lang w:val="fr-BE"/>
        </w:rPr>
        <w:t>Composition/information on ingredients</w:t>
      </w:r>
    </w:p>
    <w:p w:rsidR="00475D62" w:rsidRPr="00A01697" w:rsidRDefault="00475D62" w:rsidP="00475D62">
      <w:pPr>
        <w:pStyle w:val="SpacingBeforeSubheading"/>
        <w:rPr>
          <w:lang w:val="fr-BE"/>
        </w:rPr>
      </w:pPr>
    </w:p>
    <w:p w:rsidR="00475D62" w:rsidRPr="00DA2D17" w:rsidRDefault="00475D62" w:rsidP="00475D62">
      <w:pPr>
        <w:pStyle w:val="Subheading"/>
        <w:outlineLvl w:val="0"/>
        <w:rPr>
          <w:lang w:val="fr-CA"/>
        </w:rPr>
      </w:pPr>
      <w:r w:rsidRPr="00A24AEA">
        <w:rPr>
          <w:lang w:val="fr-BE"/>
        </w:rPr>
        <w:t>3.1.</w:t>
      </w:r>
      <w:r w:rsidRPr="00A24AEA">
        <w:rPr>
          <w:lang w:val="fr-BE"/>
        </w:rPr>
        <w:tab/>
      </w:r>
      <w:r w:rsidRPr="00DA2D17">
        <w:rPr>
          <w:noProof/>
          <w:lang w:val="fr-CA"/>
        </w:rPr>
        <w:t>Substance</w:t>
      </w:r>
    </w:p>
    <w:p w:rsidR="00475D62" w:rsidRDefault="00475D62" w:rsidP="00475D62">
      <w:r>
        <w:rPr>
          <w:noProof/>
        </w:rPr>
        <w:t>Not applicable</w:t>
      </w:r>
    </w:p>
    <w:p w:rsidR="00475D62" w:rsidRPr="00145928" w:rsidRDefault="00475D62" w:rsidP="00475D62">
      <w:pPr>
        <w:pStyle w:val="SpacingBeforeSubheading"/>
        <w:rPr>
          <w:lang w:val="en-GB"/>
        </w:rPr>
      </w:pPr>
    </w:p>
    <w:p w:rsidR="00475D62" w:rsidRDefault="00475D62" w:rsidP="00475D62">
      <w:pPr>
        <w:pStyle w:val="Subheading"/>
        <w:outlineLvl w:val="0"/>
      </w:pPr>
      <w:r>
        <w:t>3.2.</w:t>
      </w:r>
      <w:r>
        <w:tab/>
      </w:r>
      <w:r>
        <w:rPr>
          <w:noProof/>
        </w:rPr>
        <w:t>Mixture</w:t>
      </w:r>
    </w:p>
    <w:p w:rsidR="00475D62" w:rsidRPr="0083727D" w:rsidRDefault="00475D62" w:rsidP="00475D62">
      <w:pPr>
        <w:spacing w:after="0"/>
        <w:rPr>
          <w:sz w:val="2"/>
          <w:szCs w:val="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4111"/>
        <w:gridCol w:w="2835"/>
        <w:gridCol w:w="1134"/>
        <w:gridCol w:w="2410"/>
      </w:tblGrid>
      <w:tr w:rsidR="00475D62" w:rsidRPr="008C0B6F" w:rsidTr="00475D62">
        <w:trPr>
          <w:cantSplit/>
          <w:tblHeader/>
        </w:trPr>
        <w:tc>
          <w:tcPr>
            <w:tcW w:w="4111" w:type="dxa"/>
            <w:shd w:val="clear" w:color="auto" w:fill="C6D9F1"/>
          </w:tcPr>
          <w:p w:rsidR="00475D62" w:rsidRPr="008C0B6F" w:rsidRDefault="00475D62" w:rsidP="00475D62">
            <w:pPr>
              <w:keepNext/>
              <w:spacing w:after="0"/>
              <w:rPr>
                <w:b/>
                <w:bCs/>
              </w:rPr>
            </w:pPr>
            <w:r>
              <w:rPr>
                <w:b/>
                <w:bCs/>
                <w:noProof/>
              </w:rPr>
              <w:t>Name</w:t>
            </w:r>
          </w:p>
        </w:tc>
        <w:tc>
          <w:tcPr>
            <w:tcW w:w="2835" w:type="dxa"/>
            <w:shd w:val="clear" w:color="auto" w:fill="C6D9F1"/>
          </w:tcPr>
          <w:p w:rsidR="00475D62" w:rsidRPr="008C0B6F" w:rsidRDefault="00475D62" w:rsidP="00475D62">
            <w:pPr>
              <w:keepNext/>
              <w:spacing w:after="0"/>
              <w:rPr>
                <w:b/>
                <w:bCs/>
              </w:rPr>
            </w:pPr>
            <w:r>
              <w:rPr>
                <w:b/>
                <w:bCs/>
                <w:noProof/>
              </w:rPr>
              <w:t>Product identifier</w:t>
            </w:r>
          </w:p>
        </w:tc>
        <w:tc>
          <w:tcPr>
            <w:tcW w:w="1134" w:type="dxa"/>
            <w:shd w:val="clear" w:color="auto" w:fill="C6D9F1"/>
          </w:tcPr>
          <w:p w:rsidR="00475D62" w:rsidRPr="008C0B6F" w:rsidRDefault="00475D62" w:rsidP="00475D62">
            <w:pPr>
              <w:keepNext/>
              <w:spacing w:after="0"/>
              <w:rPr>
                <w:b/>
                <w:bCs/>
              </w:rPr>
            </w:pPr>
            <w:r>
              <w:rPr>
                <w:b/>
                <w:bCs/>
              </w:rPr>
              <w:t>%</w:t>
            </w:r>
          </w:p>
        </w:tc>
        <w:tc>
          <w:tcPr>
            <w:tcW w:w="2410" w:type="dxa"/>
            <w:shd w:val="clear" w:color="auto" w:fill="C6D9F1"/>
          </w:tcPr>
          <w:p w:rsidR="00475D62" w:rsidRPr="008C0B6F" w:rsidRDefault="00475D62" w:rsidP="00475D62">
            <w:pPr>
              <w:keepNext/>
              <w:spacing w:after="0"/>
              <w:rPr>
                <w:b/>
                <w:bCs/>
              </w:rPr>
            </w:pPr>
            <w:r>
              <w:rPr>
                <w:b/>
                <w:bCs/>
                <w:noProof/>
              </w:rPr>
              <w:t>GHS-US classification</w:t>
            </w:r>
          </w:p>
        </w:tc>
      </w:tr>
      <w:tr w:rsidR="00475D62" w:rsidTr="00475D62">
        <w:trPr>
          <w:cantSplit/>
        </w:trPr>
        <w:tc>
          <w:tcPr>
            <w:tcW w:w="4111" w:type="dxa"/>
          </w:tcPr>
          <w:p w:rsidR="00475D62" w:rsidRPr="00CA060D" w:rsidRDefault="00475D62" w:rsidP="00475D62">
            <w:pPr>
              <w:spacing w:after="0"/>
              <w:rPr>
                <w:sz w:val="14"/>
                <w:szCs w:val="14"/>
              </w:rPr>
            </w:pPr>
            <w:r>
              <w:rPr>
                <w:noProof/>
                <w:sz w:val="14"/>
                <w:szCs w:val="14"/>
              </w:rPr>
              <w:t>Heptane, branched, cyclic and linear</w:t>
            </w:r>
          </w:p>
        </w:tc>
        <w:tc>
          <w:tcPr>
            <w:tcW w:w="2835" w:type="dxa"/>
          </w:tcPr>
          <w:p w:rsidR="00475D62" w:rsidRPr="00CA060D" w:rsidRDefault="00475D62" w:rsidP="00475D62">
            <w:pPr>
              <w:spacing w:after="0"/>
            </w:pPr>
            <w:r w:rsidRPr="00CA060D">
              <w:rPr>
                <w:sz w:val="12"/>
                <w:szCs w:val="12"/>
              </w:rPr>
              <w:t>(</w:t>
            </w:r>
            <w:r>
              <w:rPr>
                <w:noProof/>
                <w:sz w:val="12"/>
                <w:szCs w:val="12"/>
              </w:rPr>
              <w:t>CAS No</w:t>
            </w:r>
            <w:r w:rsidRPr="00CA060D">
              <w:rPr>
                <w:sz w:val="12"/>
                <w:szCs w:val="12"/>
              </w:rPr>
              <w:t>)</w:t>
            </w:r>
            <w:r w:rsidRPr="00CA060D">
              <w:t xml:space="preserve"> </w:t>
            </w:r>
            <w:r>
              <w:rPr>
                <w:noProof/>
                <w:sz w:val="14"/>
                <w:szCs w:val="14"/>
              </w:rPr>
              <w:t>426260-76-6</w:t>
            </w:r>
          </w:p>
        </w:tc>
        <w:tc>
          <w:tcPr>
            <w:tcW w:w="1134" w:type="dxa"/>
          </w:tcPr>
          <w:p w:rsidR="00475D62" w:rsidRPr="00CA060D" w:rsidRDefault="006544CE" w:rsidP="00475D62">
            <w:pPr>
              <w:spacing w:after="0"/>
              <w:rPr>
                <w:sz w:val="14"/>
                <w:szCs w:val="14"/>
                <w:lang w:val="nl-BE"/>
              </w:rPr>
            </w:pPr>
            <w:r w:rsidRPr="006544CE">
              <w:rPr>
                <w:noProof/>
                <w:sz w:val="14"/>
                <w:szCs w:val="14"/>
              </w:rPr>
              <w:t>40 - 70</w:t>
            </w:r>
          </w:p>
        </w:tc>
        <w:tc>
          <w:tcPr>
            <w:tcW w:w="2410" w:type="dxa"/>
          </w:tcPr>
          <w:p w:rsidR="00475D62" w:rsidRPr="00DA2D17" w:rsidRDefault="00475D62" w:rsidP="00475D62">
            <w:pPr>
              <w:spacing w:after="0"/>
              <w:rPr>
                <w:sz w:val="14"/>
                <w:szCs w:val="14"/>
                <w:lang w:val="fr-CA"/>
              </w:rPr>
            </w:pPr>
            <w:r>
              <w:rPr>
                <w:noProof/>
                <w:sz w:val="14"/>
                <w:szCs w:val="14"/>
                <w:lang w:val="nl-BE"/>
              </w:rPr>
              <w:t>Flam. Liq. 2</w:t>
            </w:r>
          </w:p>
          <w:p w:rsidR="00475D62" w:rsidRDefault="00475D62" w:rsidP="00475D62">
            <w:pPr>
              <w:spacing w:after="0"/>
              <w:rPr>
                <w:noProof/>
                <w:sz w:val="14"/>
                <w:szCs w:val="14"/>
                <w:lang w:val="nl-BE"/>
              </w:rPr>
            </w:pPr>
            <w:r>
              <w:rPr>
                <w:noProof/>
                <w:sz w:val="14"/>
                <w:szCs w:val="14"/>
                <w:lang w:val="nl-BE"/>
              </w:rPr>
              <w:t>Skin Irrit. 2</w:t>
            </w:r>
          </w:p>
          <w:p w:rsidR="00475D62" w:rsidRDefault="00475D62" w:rsidP="00475D62">
            <w:pPr>
              <w:spacing w:after="0"/>
              <w:rPr>
                <w:noProof/>
                <w:sz w:val="14"/>
                <w:szCs w:val="14"/>
                <w:lang w:val="nl-BE"/>
              </w:rPr>
            </w:pPr>
            <w:r>
              <w:rPr>
                <w:noProof/>
                <w:sz w:val="14"/>
                <w:szCs w:val="14"/>
                <w:lang w:val="nl-BE"/>
              </w:rPr>
              <w:t>STOT SE 3</w:t>
            </w:r>
          </w:p>
          <w:p w:rsidR="00475D62" w:rsidRDefault="00475D62" w:rsidP="006544CE">
            <w:pPr>
              <w:spacing w:after="0"/>
              <w:rPr>
                <w:noProof/>
                <w:sz w:val="14"/>
                <w:szCs w:val="14"/>
                <w:lang w:val="nl-BE"/>
              </w:rPr>
            </w:pPr>
            <w:r>
              <w:rPr>
                <w:noProof/>
                <w:sz w:val="14"/>
                <w:szCs w:val="14"/>
                <w:lang w:val="nl-BE"/>
              </w:rPr>
              <w:t>Asp. Tox. 1</w:t>
            </w:r>
          </w:p>
        </w:tc>
      </w:tr>
      <w:tr w:rsidR="006544CE" w:rsidTr="00475D62">
        <w:trPr>
          <w:cantSplit/>
        </w:trPr>
        <w:tc>
          <w:tcPr>
            <w:tcW w:w="4111" w:type="dxa"/>
          </w:tcPr>
          <w:p w:rsidR="006544CE" w:rsidRPr="00EA3EB0" w:rsidRDefault="006544CE" w:rsidP="00475D62">
            <w:pPr>
              <w:spacing w:after="0"/>
              <w:rPr>
                <w:sz w:val="14"/>
                <w:szCs w:val="14"/>
              </w:rPr>
            </w:pPr>
            <w:r w:rsidRPr="00EA3EB0">
              <w:rPr>
                <w:noProof/>
                <w:sz w:val="14"/>
                <w:szCs w:val="14"/>
              </w:rPr>
              <w:t>n-Heptane</w:t>
            </w:r>
          </w:p>
        </w:tc>
        <w:tc>
          <w:tcPr>
            <w:tcW w:w="2835" w:type="dxa"/>
          </w:tcPr>
          <w:p w:rsidR="006544CE" w:rsidRPr="00EA3EB0" w:rsidRDefault="006544CE" w:rsidP="00475D62">
            <w:pPr>
              <w:spacing w:after="0"/>
            </w:pPr>
            <w:r w:rsidRPr="00EA3EB0">
              <w:rPr>
                <w:sz w:val="12"/>
                <w:szCs w:val="12"/>
              </w:rPr>
              <w:t>(</w:t>
            </w:r>
            <w:r w:rsidRPr="00EA3EB0">
              <w:rPr>
                <w:noProof/>
                <w:sz w:val="12"/>
                <w:szCs w:val="12"/>
              </w:rPr>
              <w:t>CAS No</w:t>
            </w:r>
            <w:r w:rsidRPr="00EA3EB0">
              <w:rPr>
                <w:sz w:val="12"/>
                <w:szCs w:val="12"/>
              </w:rPr>
              <w:t>)</w:t>
            </w:r>
            <w:r w:rsidRPr="00EA3EB0">
              <w:t xml:space="preserve"> </w:t>
            </w:r>
            <w:r w:rsidRPr="00EA3EB0">
              <w:rPr>
                <w:noProof/>
                <w:sz w:val="14"/>
                <w:szCs w:val="14"/>
              </w:rPr>
              <w:t>142-82-5</w:t>
            </w:r>
          </w:p>
        </w:tc>
        <w:tc>
          <w:tcPr>
            <w:tcW w:w="1134" w:type="dxa"/>
          </w:tcPr>
          <w:p w:rsidR="006544CE" w:rsidRPr="00EA3EB0" w:rsidRDefault="006544CE" w:rsidP="00475D62">
            <w:pPr>
              <w:spacing w:after="0"/>
              <w:rPr>
                <w:sz w:val="14"/>
                <w:szCs w:val="14"/>
                <w:lang w:val="nl-BE"/>
              </w:rPr>
            </w:pPr>
            <w:r w:rsidRPr="00EA3EB0">
              <w:rPr>
                <w:noProof/>
                <w:sz w:val="14"/>
                <w:szCs w:val="14"/>
              </w:rPr>
              <w:t>10 - 30</w:t>
            </w:r>
          </w:p>
        </w:tc>
        <w:tc>
          <w:tcPr>
            <w:tcW w:w="2410" w:type="dxa"/>
          </w:tcPr>
          <w:p w:rsidR="006544CE" w:rsidRPr="00EA3EB0" w:rsidRDefault="006544CE" w:rsidP="00796AEE">
            <w:pPr>
              <w:spacing w:after="0"/>
              <w:rPr>
                <w:sz w:val="14"/>
                <w:szCs w:val="14"/>
                <w:lang w:val="fr-CA"/>
              </w:rPr>
            </w:pPr>
            <w:r w:rsidRPr="00EA3EB0">
              <w:rPr>
                <w:noProof/>
                <w:sz w:val="14"/>
                <w:szCs w:val="14"/>
                <w:lang w:val="nl-BE"/>
              </w:rPr>
              <w:t>Flam. Liq. 2</w:t>
            </w:r>
          </w:p>
          <w:p w:rsidR="006544CE" w:rsidRPr="00EA3EB0" w:rsidRDefault="006544CE" w:rsidP="00796AEE">
            <w:pPr>
              <w:spacing w:after="0"/>
              <w:rPr>
                <w:noProof/>
                <w:sz w:val="14"/>
                <w:szCs w:val="14"/>
                <w:lang w:val="nl-BE"/>
              </w:rPr>
            </w:pPr>
            <w:r w:rsidRPr="00EA3EB0">
              <w:rPr>
                <w:noProof/>
                <w:sz w:val="14"/>
                <w:szCs w:val="14"/>
                <w:lang w:val="nl-BE"/>
              </w:rPr>
              <w:t>Skin Irrit. 2</w:t>
            </w:r>
          </w:p>
          <w:p w:rsidR="006544CE" w:rsidRPr="00EA3EB0" w:rsidRDefault="006544CE" w:rsidP="00796AEE">
            <w:pPr>
              <w:spacing w:after="0"/>
              <w:rPr>
                <w:noProof/>
                <w:sz w:val="14"/>
                <w:szCs w:val="14"/>
                <w:lang w:val="nl-BE"/>
              </w:rPr>
            </w:pPr>
            <w:r w:rsidRPr="00EA3EB0">
              <w:rPr>
                <w:noProof/>
                <w:sz w:val="14"/>
                <w:szCs w:val="14"/>
                <w:lang w:val="nl-BE"/>
              </w:rPr>
              <w:t>STOT SE 3</w:t>
            </w:r>
          </w:p>
          <w:p w:rsidR="006544CE" w:rsidRPr="00EA3EB0" w:rsidRDefault="006544CE" w:rsidP="00796AEE">
            <w:pPr>
              <w:spacing w:after="0"/>
              <w:rPr>
                <w:noProof/>
                <w:sz w:val="14"/>
                <w:szCs w:val="14"/>
                <w:lang w:val="nl-BE"/>
              </w:rPr>
            </w:pPr>
            <w:r w:rsidRPr="00EA3EB0">
              <w:rPr>
                <w:noProof/>
                <w:sz w:val="14"/>
                <w:szCs w:val="14"/>
                <w:lang w:val="nl-BE"/>
              </w:rPr>
              <w:t>Asp. Tox. 1</w:t>
            </w:r>
          </w:p>
        </w:tc>
      </w:tr>
      <w:tr w:rsidR="00475D62" w:rsidTr="00475D62">
        <w:trPr>
          <w:cantSplit/>
        </w:trPr>
        <w:tc>
          <w:tcPr>
            <w:tcW w:w="4111" w:type="dxa"/>
          </w:tcPr>
          <w:p w:rsidR="00475D62" w:rsidRPr="00EA3EB0" w:rsidRDefault="00475D62" w:rsidP="00475D62">
            <w:pPr>
              <w:spacing w:after="0"/>
              <w:rPr>
                <w:sz w:val="14"/>
                <w:szCs w:val="14"/>
              </w:rPr>
            </w:pPr>
            <w:r w:rsidRPr="00EA3EB0">
              <w:rPr>
                <w:noProof/>
                <w:sz w:val="14"/>
                <w:szCs w:val="14"/>
              </w:rPr>
              <w:t>Propane</w:t>
            </w:r>
          </w:p>
        </w:tc>
        <w:tc>
          <w:tcPr>
            <w:tcW w:w="2835" w:type="dxa"/>
          </w:tcPr>
          <w:p w:rsidR="00475D62" w:rsidRPr="00EA3EB0" w:rsidRDefault="00475D62" w:rsidP="00475D62">
            <w:pPr>
              <w:spacing w:after="0"/>
            </w:pPr>
            <w:r w:rsidRPr="00EA3EB0">
              <w:rPr>
                <w:sz w:val="12"/>
                <w:szCs w:val="12"/>
              </w:rPr>
              <w:t>(</w:t>
            </w:r>
            <w:r w:rsidRPr="00EA3EB0">
              <w:rPr>
                <w:noProof/>
                <w:sz w:val="12"/>
                <w:szCs w:val="12"/>
              </w:rPr>
              <w:t>CAS No</w:t>
            </w:r>
            <w:r w:rsidRPr="00EA3EB0">
              <w:rPr>
                <w:sz w:val="12"/>
                <w:szCs w:val="12"/>
              </w:rPr>
              <w:t>)</w:t>
            </w:r>
            <w:r w:rsidRPr="00EA3EB0">
              <w:t xml:space="preserve"> </w:t>
            </w:r>
            <w:r w:rsidRPr="00EA3EB0">
              <w:rPr>
                <w:noProof/>
                <w:sz w:val="14"/>
                <w:szCs w:val="14"/>
              </w:rPr>
              <w:t>74-98-6</w:t>
            </w:r>
          </w:p>
        </w:tc>
        <w:tc>
          <w:tcPr>
            <w:tcW w:w="1134" w:type="dxa"/>
          </w:tcPr>
          <w:p w:rsidR="00475D62" w:rsidRPr="00EA3EB0" w:rsidRDefault="00475D62" w:rsidP="00475D62">
            <w:pPr>
              <w:spacing w:after="0"/>
              <w:rPr>
                <w:sz w:val="14"/>
                <w:szCs w:val="14"/>
                <w:lang w:val="nl-BE"/>
              </w:rPr>
            </w:pPr>
            <w:r w:rsidRPr="00EA3EB0">
              <w:rPr>
                <w:noProof/>
                <w:sz w:val="14"/>
                <w:szCs w:val="14"/>
              </w:rPr>
              <w:t>10 - 30</w:t>
            </w:r>
          </w:p>
        </w:tc>
        <w:tc>
          <w:tcPr>
            <w:tcW w:w="2410" w:type="dxa"/>
          </w:tcPr>
          <w:p w:rsidR="00475D62" w:rsidRPr="00EA3EB0" w:rsidRDefault="00475D62" w:rsidP="00475D62">
            <w:pPr>
              <w:spacing w:after="0"/>
              <w:rPr>
                <w:sz w:val="14"/>
                <w:szCs w:val="14"/>
              </w:rPr>
            </w:pPr>
            <w:r w:rsidRPr="00EA3EB0">
              <w:rPr>
                <w:noProof/>
                <w:sz w:val="14"/>
                <w:szCs w:val="14"/>
                <w:lang w:val="nl-BE"/>
              </w:rPr>
              <w:t>Flam. Gas 1</w:t>
            </w:r>
          </w:p>
          <w:p w:rsidR="00475D62" w:rsidRPr="00EA3EB0" w:rsidRDefault="00475D62" w:rsidP="006544CE">
            <w:pPr>
              <w:spacing w:after="0"/>
              <w:rPr>
                <w:noProof/>
                <w:sz w:val="14"/>
                <w:szCs w:val="14"/>
                <w:lang w:val="nl-BE"/>
              </w:rPr>
            </w:pPr>
            <w:r w:rsidRPr="00EA3EB0">
              <w:rPr>
                <w:noProof/>
                <w:sz w:val="14"/>
                <w:szCs w:val="14"/>
                <w:lang w:val="nl-BE"/>
              </w:rPr>
              <w:t>Liquefied gas</w:t>
            </w:r>
          </w:p>
        </w:tc>
      </w:tr>
      <w:tr w:rsidR="006544CE" w:rsidTr="00475D62">
        <w:trPr>
          <w:cantSplit/>
        </w:trPr>
        <w:tc>
          <w:tcPr>
            <w:tcW w:w="4111" w:type="dxa"/>
          </w:tcPr>
          <w:p w:rsidR="006544CE" w:rsidRPr="00EA3EB0" w:rsidRDefault="006544CE" w:rsidP="00475D62">
            <w:pPr>
              <w:spacing w:after="0"/>
              <w:rPr>
                <w:sz w:val="14"/>
                <w:szCs w:val="14"/>
              </w:rPr>
            </w:pPr>
            <w:r w:rsidRPr="00EA3EB0">
              <w:rPr>
                <w:noProof/>
                <w:sz w:val="14"/>
                <w:szCs w:val="14"/>
              </w:rPr>
              <w:t>Butane</w:t>
            </w:r>
          </w:p>
        </w:tc>
        <w:tc>
          <w:tcPr>
            <w:tcW w:w="2835" w:type="dxa"/>
          </w:tcPr>
          <w:p w:rsidR="006544CE" w:rsidRPr="00EA3EB0" w:rsidRDefault="006544CE" w:rsidP="00475D62">
            <w:pPr>
              <w:spacing w:after="0"/>
            </w:pPr>
            <w:r w:rsidRPr="00EA3EB0">
              <w:rPr>
                <w:sz w:val="12"/>
                <w:szCs w:val="12"/>
              </w:rPr>
              <w:t>(</w:t>
            </w:r>
            <w:r w:rsidRPr="00EA3EB0">
              <w:rPr>
                <w:noProof/>
                <w:sz w:val="12"/>
                <w:szCs w:val="12"/>
              </w:rPr>
              <w:t>CAS No</w:t>
            </w:r>
            <w:r w:rsidRPr="00EA3EB0">
              <w:rPr>
                <w:sz w:val="12"/>
                <w:szCs w:val="12"/>
              </w:rPr>
              <w:t>)</w:t>
            </w:r>
            <w:r w:rsidRPr="00EA3EB0">
              <w:t xml:space="preserve"> </w:t>
            </w:r>
            <w:r w:rsidRPr="00EA3EB0">
              <w:rPr>
                <w:noProof/>
                <w:sz w:val="14"/>
                <w:szCs w:val="14"/>
              </w:rPr>
              <w:t>106-97-8</w:t>
            </w:r>
          </w:p>
        </w:tc>
        <w:tc>
          <w:tcPr>
            <w:tcW w:w="1134" w:type="dxa"/>
          </w:tcPr>
          <w:p w:rsidR="006544CE" w:rsidRPr="00EA3EB0" w:rsidRDefault="006544CE" w:rsidP="00475D62">
            <w:pPr>
              <w:spacing w:after="0"/>
              <w:rPr>
                <w:sz w:val="14"/>
                <w:szCs w:val="14"/>
                <w:lang w:val="nl-BE"/>
              </w:rPr>
            </w:pPr>
            <w:r w:rsidRPr="00EA3EB0">
              <w:rPr>
                <w:noProof/>
                <w:sz w:val="14"/>
                <w:szCs w:val="14"/>
              </w:rPr>
              <w:t>7 - 13</w:t>
            </w:r>
          </w:p>
        </w:tc>
        <w:tc>
          <w:tcPr>
            <w:tcW w:w="2410" w:type="dxa"/>
          </w:tcPr>
          <w:p w:rsidR="006544CE" w:rsidRPr="00EA3EB0" w:rsidRDefault="006544CE" w:rsidP="00796AEE">
            <w:pPr>
              <w:spacing w:after="0"/>
              <w:rPr>
                <w:sz w:val="14"/>
                <w:szCs w:val="14"/>
              </w:rPr>
            </w:pPr>
            <w:r w:rsidRPr="00EA3EB0">
              <w:rPr>
                <w:noProof/>
                <w:sz w:val="14"/>
                <w:szCs w:val="14"/>
                <w:lang w:val="nl-BE"/>
              </w:rPr>
              <w:t>Flam. Gas 1</w:t>
            </w:r>
          </w:p>
          <w:p w:rsidR="006544CE" w:rsidRPr="00EA3EB0" w:rsidRDefault="006544CE" w:rsidP="00796AEE">
            <w:pPr>
              <w:spacing w:after="0"/>
              <w:rPr>
                <w:noProof/>
                <w:sz w:val="14"/>
                <w:szCs w:val="14"/>
                <w:lang w:val="nl-BE"/>
              </w:rPr>
            </w:pPr>
            <w:r w:rsidRPr="00EA3EB0">
              <w:rPr>
                <w:noProof/>
                <w:sz w:val="14"/>
                <w:szCs w:val="14"/>
                <w:lang w:val="nl-BE"/>
              </w:rPr>
              <w:t>Liquefied gas</w:t>
            </w:r>
          </w:p>
        </w:tc>
      </w:tr>
      <w:tr w:rsidR="006544CE" w:rsidTr="00475D62">
        <w:trPr>
          <w:cantSplit/>
        </w:trPr>
        <w:tc>
          <w:tcPr>
            <w:tcW w:w="4111" w:type="dxa"/>
          </w:tcPr>
          <w:p w:rsidR="006544CE" w:rsidRPr="00EA3EB0" w:rsidRDefault="006544CE" w:rsidP="00475D62">
            <w:pPr>
              <w:spacing w:after="0"/>
              <w:rPr>
                <w:sz w:val="14"/>
                <w:szCs w:val="14"/>
              </w:rPr>
            </w:pPr>
            <w:r w:rsidRPr="00EA3EB0">
              <w:rPr>
                <w:noProof/>
                <w:sz w:val="14"/>
                <w:szCs w:val="14"/>
              </w:rPr>
              <w:t>Isopropyl alcohol</w:t>
            </w:r>
          </w:p>
        </w:tc>
        <w:tc>
          <w:tcPr>
            <w:tcW w:w="2835" w:type="dxa"/>
          </w:tcPr>
          <w:p w:rsidR="006544CE" w:rsidRPr="00EA3EB0" w:rsidRDefault="006544CE" w:rsidP="00475D62">
            <w:pPr>
              <w:spacing w:after="0"/>
            </w:pPr>
            <w:r w:rsidRPr="00EA3EB0">
              <w:rPr>
                <w:sz w:val="12"/>
                <w:szCs w:val="12"/>
              </w:rPr>
              <w:t>(</w:t>
            </w:r>
            <w:r w:rsidRPr="00EA3EB0">
              <w:rPr>
                <w:noProof/>
                <w:sz w:val="12"/>
                <w:szCs w:val="12"/>
              </w:rPr>
              <w:t>CAS No</w:t>
            </w:r>
            <w:r w:rsidRPr="00EA3EB0">
              <w:rPr>
                <w:sz w:val="12"/>
                <w:szCs w:val="12"/>
              </w:rPr>
              <w:t>)</w:t>
            </w:r>
            <w:r w:rsidRPr="00EA3EB0">
              <w:t xml:space="preserve"> </w:t>
            </w:r>
            <w:r w:rsidRPr="00EA3EB0">
              <w:rPr>
                <w:noProof/>
                <w:sz w:val="14"/>
                <w:szCs w:val="14"/>
              </w:rPr>
              <w:t>67-63-0</w:t>
            </w:r>
          </w:p>
        </w:tc>
        <w:tc>
          <w:tcPr>
            <w:tcW w:w="1134" w:type="dxa"/>
          </w:tcPr>
          <w:p w:rsidR="006544CE" w:rsidRPr="00EA3EB0" w:rsidRDefault="006544CE" w:rsidP="00796AEE">
            <w:pPr>
              <w:spacing w:after="0"/>
              <w:rPr>
                <w:sz w:val="14"/>
                <w:szCs w:val="14"/>
                <w:lang w:val="nl-BE"/>
              </w:rPr>
            </w:pPr>
            <w:r w:rsidRPr="00EA3EB0">
              <w:rPr>
                <w:noProof/>
                <w:sz w:val="14"/>
                <w:szCs w:val="14"/>
              </w:rPr>
              <w:t>7 - 13</w:t>
            </w:r>
          </w:p>
        </w:tc>
        <w:tc>
          <w:tcPr>
            <w:tcW w:w="2410" w:type="dxa"/>
          </w:tcPr>
          <w:p w:rsidR="006544CE" w:rsidRPr="00EA3EB0" w:rsidRDefault="006544CE" w:rsidP="00475D62">
            <w:pPr>
              <w:spacing w:after="0"/>
              <w:rPr>
                <w:sz w:val="14"/>
                <w:szCs w:val="14"/>
                <w:lang w:val="fr-CA"/>
              </w:rPr>
            </w:pPr>
            <w:r w:rsidRPr="00EA3EB0">
              <w:rPr>
                <w:noProof/>
                <w:sz w:val="14"/>
                <w:szCs w:val="14"/>
                <w:lang w:val="nl-BE"/>
              </w:rPr>
              <w:t>Flam. Liq. 2</w:t>
            </w:r>
          </w:p>
          <w:p w:rsidR="006544CE" w:rsidRPr="00EA3EB0" w:rsidRDefault="006544CE" w:rsidP="00475D62">
            <w:pPr>
              <w:spacing w:after="0"/>
              <w:rPr>
                <w:noProof/>
                <w:sz w:val="14"/>
                <w:szCs w:val="14"/>
                <w:lang w:val="nl-BE"/>
              </w:rPr>
            </w:pPr>
            <w:r w:rsidRPr="00EA3EB0">
              <w:rPr>
                <w:noProof/>
                <w:sz w:val="14"/>
                <w:szCs w:val="14"/>
                <w:lang w:val="nl-BE"/>
              </w:rPr>
              <w:t>Eye Irrit. 2A</w:t>
            </w:r>
          </w:p>
          <w:p w:rsidR="006544CE" w:rsidRPr="00EA3EB0" w:rsidRDefault="006544CE" w:rsidP="006544CE">
            <w:pPr>
              <w:spacing w:after="0"/>
              <w:rPr>
                <w:noProof/>
                <w:sz w:val="14"/>
                <w:szCs w:val="14"/>
                <w:lang w:val="nl-BE"/>
              </w:rPr>
            </w:pPr>
            <w:r w:rsidRPr="00EA3EB0">
              <w:rPr>
                <w:noProof/>
                <w:sz w:val="14"/>
                <w:szCs w:val="14"/>
                <w:lang w:val="nl-BE"/>
              </w:rPr>
              <w:t>STOT SE 3</w:t>
            </w:r>
          </w:p>
        </w:tc>
      </w:tr>
      <w:tr w:rsidR="006544CE" w:rsidTr="00475D62">
        <w:trPr>
          <w:cantSplit/>
        </w:trPr>
        <w:tc>
          <w:tcPr>
            <w:tcW w:w="4111" w:type="dxa"/>
          </w:tcPr>
          <w:p w:rsidR="006544CE" w:rsidRPr="00CA060D" w:rsidRDefault="006544CE" w:rsidP="00475D62">
            <w:pPr>
              <w:spacing w:after="0"/>
              <w:rPr>
                <w:sz w:val="14"/>
                <w:szCs w:val="14"/>
              </w:rPr>
            </w:pPr>
            <w:r>
              <w:rPr>
                <w:noProof/>
                <w:sz w:val="14"/>
                <w:szCs w:val="14"/>
              </w:rPr>
              <w:t>Toluene</w:t>
            </w:r>
          </w:p>
        </w:tc>
        <w:tc>
          <w:tcPr>
            <w:tcW w:w="2835" w:type="dxa"/>
          </w:tcPr>
          <w:p w:rsidR="006544CE" w:rsidRPr="00CA060D" w:rsidRDefault="006544CE" w:rsidP="00475D62">
            <w:pPr>
              <w:spacing w:after="0"/>
            </w:pPr>
            <w:r w:rsidRPr="00CA060D">
              <w:rPr>
                <w:sz w:val="12"/>
                <w:szCs w:val="12"/>
              </w:rPr>
              <w:t>(</w:t>
            </w:r>
            <w:r>
              <w:rPr>
                <w:noProof/>
                <w:sz w:val="12"/>
                <w:szCs w:val="12"/>
              </w:rPr>
              <w:t>CAS No</w:t>
            </w:r>
            <w:r w:rsidRPr="00CA060D">
              <w:rPr>
                <w:sz w:val="12"/>
                <w:szCs w:val="12"/>
              </w:rPr>
              <w:t>)</w:t>
            </w:r>
            <w:r w:rsidRPr="00CA060D">
              <w:t xml:space="preserve"> </w:t>
            </w:r>
            <w:r>
              <w:rPr>
                <w:noProof/>
                <w:sz w:val="14"/>
                <w:szCs w:val="14"/>
              </w:rPr>
              <w:t>108-88-3</w:t>
            </w:r>
          </w:p>
        </w:tc>
        <w:tc>
          <w:tcPr>
            <w:tcW w:w="1134" w:type="dxa"/>
          </w:tcPr>
          <w:p w:rsidR="006544CE" w:rsidRPr="00CA060D" w:rsidRDefault="00B34F2B" w:rsidP="00475D62">
            <w:pPr>
              <w:spacing w:after="0"/>
              <w:rPr>
                <w:sz w:val="14"/>
                <w:szCs w:val="14"/>
                <w:lang w:val="nl-BE"/>
              </w:rPr>
            </w:pPr>
            <w:r>
              <w:rPr>
                <w:noProof/>
                <w:sz w:val="14"/>
                <w:szCs w:val="14"/>
              </w:rPr>
              <w:t>1 - 5</w:t>
            </w:r>
          </w:p>
        </w:tc>
        <w:tc>
          <w:tcPr>
            <w:tcW w:w="2410" w:type="dxa"/>
          </w:tcPr>
          <w:p w:rsidR="006544CE" w:rsidRPr="00553AA4" w:rsidRDefault="006544CE" w:rsidP="00796AEE">
            <w:pPr>
              <w:spacing w:after="0"/>
              <w:rPr>
                <w:sz w:val="14"/>
                <w:szCs w:val="14"/>
                <w:lang w:val="fr-CA"/>
              </w:rPr>
            </w:pPr>
            <w:r>
              <w:rPr>
                <w:noProof/>
                <w:sz w:val="14"/>
                <w:szCs w:val="14"/>
                <w:lang w:val="nl-BE"/>
              </w:rPr>
              <w:t>Flam. Liq. 2</w:t>
            </w:r>
          </w:p>
          <w:p w:rsidR="006544CE" w:rsidRDefault="006544CE" w:rsidP="00796AEE">
            <w:pPr>
              <w:spacing w:after="0"/>
              <w:rPr>
                <w:noProof/>
                <w:sz w:val="14"/>
                <w:szCs w:val="14"/>
                <w:lang w:val="nl-BE"/>
              </w:rPr>
            </w:pPr>
            <w:r>
              <w:rPr>
                <w:noProof/>
                <w:sz w:val="14"/>
                <w:szCs w:val="14"/>
                <w:lang w:val="nl-BE"/>
              </w:rPr>
              <w:t>Skin Irrit. 2</w:t>
            </w:r>
          </w:p>
          <w:p w:rsidR="006544CE" w:rsidRDefault="006544CE" w:rsidP="00796AEE">
            <w:pPr>
              <w:spacing w:after="0"/>
              <w:rPr>
                <w:noProof/>
                <w:sz w:val="14"/>
                <w:szCs w:val="14"/>
                <w:lang w:val="nl-BE"/>
              </w:rPr>
            </w:pPr>
            <w:r>
              <w:rPr>
                <w:noProof/>
                <w:sz w:val="14"/>
                <w:szCs w:val="14"/>
                <w:lang w:val="nl-BE"/>
              </w:rPr>
              <w:t xml:space="preserve">Repr. 2 </w:t>
            </w:r>
            <w:r w:rsidRPr="0064061B">
              <w:rPr>
                <w:noProof/>
                <w:sz w:val="14"/>
                <w:szCs w:val="14"/>
                <w:lang w:val="nl-BE"/>
              </w:rPr>
              <w:t>(developmental)</w:t>
            </w:r>
          </w:p>
          <w:p w:rsidR="006544CE" w:rsidRDefault="006544CE" w:rsidP="00796AEE">
            <w:pPr>
              <w:spacing w:after="0"/>
              <w:rPr>
                <w:noProof/>
                <w:sz w:val="14"/>
                <w:szCs w:val="14"/>
                <w:lang w:val="nl-BE"/>
              </w:rPr>
            </w:pPr>
            <w:r>
              <w:rPr>
                <w:noProof/>
                <w:sz w:val="14"/>
                <w:szCs w:val="14"/>
                <w:lang w:val="nl-BE"/>
              </w:rPr>
              <w:t>STOT SE 3</w:t>
            </w:r>
          </w:p>
          <w:p w:rsidR="006544CE" w:rsidRDefault="006544CE" w:rsidP="00796AEE">
            <w:pPr>
              <w:spacing w:after="0"/>
              <w:rPr>
                <w:noProof/>
                <w:sz w:val="14"/>
                <w:szCs w:val="14"/>
                <w:lang w:val="nl-BE"/>
              </w:rPr>
            </w:pPr>
            <w:r>
              <w:rPr>
                <w:noProof/>
                <w:sz w:val="14"/>
                <w:szCs w:val="14"/>
                <w:lang w:val="nl-BE"/>
              </w:rPr>
              <w:t>STOT RE 2</w:t>
            </w:r>
          </w:p>
          <w:p w:rsidR="006544CE" w:rsidRDefault="006544CE" w:rsidP="00796AEE">
            <w:pPr>
              <w:spacing w:after="0"/>
              <w:rPr>
                <w:noProof/>
                <w:sz w:val="14"/>
                <w:szCs w:val="14"/>
                <w:lang w:val="nl-BE"/>
              </w:rPr>
            </w:pPr>
            <w:r>
              <w:rPr>
                <w:noProof/>
                <w:sz w:val="14"/>
                <w:szCs w:val="14"/>
                <w:lang w:val="nl-BE"/>
              </w:rPr>
              <w:t>Asp. Tox. 1</w:t>
            </w:r>
          </w:p>
        </w:tc>
      </w:tr>
      <w:tr w:rsidR="006544CE" w:rsidTr="00475D62">
        <w:trPr>
          <w:cantSplit/>
        </w:trPr>
        <w:tc>
          <w:tcPr>
            <w:tcW w:w="4111" w:type="dxa"/>
          </w:tcPr>
          <w:p w:rsidR="006544CE" w:rsidRPr="00CA060D" w:rsidRDefault="006544CE" w:rsidP="00475D62">
            <w:pPr>
              <w:spacing w:after="0"/>
              <w:rPr>
                <w:sz w:val="14"/>
                <w:szCs w:val="14"/>
              </w:rPr>
            </w:pPr>
            <w:r>
              <w:rPr>
                <w:noProof/>
                <w:sz w:val="14"/>
                <w:szCs w:val="14"/>
              </w:rPr>
              <w:t>Ethylbenzene</w:t>
            </w:r>
          </w:p>
        </w:tc>
        <w:tc>
          <w:tcPr>
            <w:tcW w:w="2835" w:type="dxa"/>
          </w:tcPr>
          <w:p w:rsidR="006544CE" w:rsidRPr="00CA060D" w:rsidRDefault="006544CE" w:rsidP="00475D62">
            <w:pPr>
              <w:spacing w:after="0"/>
            </w:pPr>
            <w:r w:rsidRPr="00CA060D">
              <w:rPr>
                <w:sz w:val="12"/>
                <w:szCs w:val="12"/>
              </w:rPr>
              <w:t>(</w:t>
            </w:r>
            <w:r>
              <w:rPr>
                <w:noProof/>
                <w:sz w:val="12"/>
                <w:szCs w:val="12"/>
              </w:rPr>
              <w:t>CAS No</w:t>
            </w:r>
            <w:r w:rsidRPr="00CA060D">
              <w:rPr>
                <w:sz w:val="12"/>
                <w:szCs w:val="12"/>
              </w:rPr>
              <w:t>)</w:t>
            </w:r>
            <w:r w:rsidRPr="00CA060D">
              <w:t xml:space="preserve"> </w:t>
            </w:r>
            <w:r>
              <w:rPr>
                <w:noProof/>
                <w:sz w:val="14"/>
                <w:szCs w:val="14"/>
              </w:rPr>
              <w:t>100-41-4</w:t>
            </w:r>
          </w:p>
        </w:tc>
        <w:tc>
          <w:tcPr>
            <w:tcW w:w="1134" w:type="dxa"/>
          </w:tcPr>
          <w:p w:rsidR="006544CE" w:rsidRPr="00CA060D" w:rsidRDefault="006544CE" w:rsidP="00475D62">
            <w:pPr>
              <w:spacing w:after="0"/>
              <w:rPr>
                <w:sz w:val="14"/>
                <w:szCs w:val="14"/>
                <w:lang w:val="nl-BE"/>
              </w:rPr>
            </w:pPr>
            <w:r>
              <w:rPr>
                <w:noProof/>
                <w:sz w:val="14"/>
                <w:szCs w:val="14"/>
              </w:rPr>
              <w:t>&lt; 0.1</w:t>
            </w:r>
          </w:p>
        </w:tc>
        <w:tc>
          <w:tcPr>
            <w:tcW w:w="2410" w:type="dxa"/>
          </w:tcPr>
          <w:p w:rsidR="006544CE" w:rsidRPr="006544CE" w:rsidRDefault="006544CE" w:rsidP="00796AEE">
            <w:pPr>
              <w:spacing w:after="0"/>
              <w:rPr>
                <w:sz w:val="14"/>
                <w:szCs w:val="14"/>
                <w:lang w:val="fr-CA"/>
              </w:rPr>
            </w:pPr>
            <w:r>
              <w:rPr>
                <w:noProof/>
                <w:sz w:val="14"/>
                <w:szCs w:val="14"/>
                <w:lang w:val="nl-BE"/>
              </w:rPr>
              <w:t>Flam. Liq. 2</w:t>
            </w:r>
          </w:p>
          <w:p w:rsidR="006544CE" w:rsidRDefault="006544CE" w:rsidP="00796AEE">
            <w:pPr>
              <w:spacing w:after="0"/>
              <w:rPr>
                <w:noProof/>
                <w:sz w:val="14"/>
                <w:szCs w:val="14"/>
                <w:lang w:val="nl-BE"/>
              </w:rPr>
            </w:pPr>
            <w:r>
              <w:rPr>
                <w:noProof/>
                <w:sz w:val="14"/>
                <w:szCs w:val="14"/>
                <w:lang w:val="nl-BE"/>
              </w:rPr>
              <w:t>Acute Tox. 4 (Inhalation)</w:t>
            </w:r>
          </w:p>
          <w:p w:rsidR="006544CE" w:rsidRDefault="006544CE" w:rsidP="00796AEE">
            <w:pPr>
              <w:spacing w:after="0"/>
              <w:rPr>
                <w:noProof/>
                <w:sz w:val="14"/>
                <w:szCs w:val="14"/>
                <w:lang w:val="nl-BE"/>
              </w:rPr>
            </w:pPr>
            <w:r>
              <w:rPr>
                <w:noProof/>
                <w:sz w:val="14"/>
                <w:szCs w:val="14"/>
                <w:lang w:val="nl-BE"/>
              </w:rPr>
              <w:t>Skin Irrit. 2</w:t>
            </w:r>
          </w:p>
          <w:p w:rsidR="006544CE" w:rsidRDefault="006544CE" w:rsidP="00796AEE">
            <w:pPr>
              <w:spacing w:after="0"/>
              <w:rPr>
                <w:noProof/>
                <w:sz w:val="14"/>
                <w:szCs w:val="14"/>
                <w:lang w:val="nl-BE"/>
              </w:rPr>
            </w:pPr>
            <w:r>
              <w:rPr>
                <w:noProof/>
                <w:sz w:val="14"/>
                <w:szCs w:val="14"/>
                <w:lang w:val="nl-BE"/>
              </w:rPr>
              <w:t>Carc. 2</w:t>
            </w:r>
          </w:p>
          <w:p w:rsidR="006544CE" w:rsidRDefault="006544CE" w:rsidP="00796AEE">
            <w:pPr>
              <w:spacing w:after="0"/>
              <w:rPr>
                <w:noProof/>
                <w:sz w:val="14"/>
                <w:szCs w:val="14"/>
                <w:lang w:val="nl-BE"/>
              </w:rPr>
            </w:pPr>
            <w:r>
              <w:rPr>
                <w:noProof/>
                <w:sz w:val="14"/>
                <w:szCs w:val="14"/>
                <w:lang w:val="nl-BE"/>
              </w:rPr>
              <w:t>Asp. Tox. 1</w:t>
            </w:r>
          </w:p>
        </w:tc>
      </w:tr>
      <w:tr w:rsidR="006544CE" w:rsidTr="00475D62">
        <w:trPr>
          <w:cantSplit/>
        </w:trPr>
        <w:tc>
          <w:tcPr>
            <w:tcW w:w="4111" w:type="dxa"/>
          </w:tcPr>
          <w:p w:rsidR="006544CE" w:rsidRPr="00CA060D" w:rsidRDefault="006544CE" w:rsidP="00475D62">
            <w:pPr>
              <w:spacing w:after="0"/>
              <w:rPr>
                <w:sz w:val="14"/>
                <w:szCs w:val="14"/>
              </w:rPr>
            </w:pPr>
            <w:r>
              <w:rPr>
                <w:noProof/>
                <w:sz w:val="14"/>
                <w:szCs w:val="14"/>
              </w:rPr>
              <w:t>Benzene</w:t>
            </w:r>
          </w:p>
        </w:tc>
        <w:tc>
          <w:tcPr>
            <w:tcW w:w="2835" w:type="dxa"/>
          </w:tcPr>
          <w:p w:rsidR="006544CE" w:rsidRPr="00CA060D" w:rsidRDefault="006544CE" w:rsidP="00475D62">
            <w:pPr>
              <w:spacing w:after="0"/>
            </w:pPr>
            <w:r w:rsidRPr="00CA060D">
              <w:rPr>
                <w:sz w:val="12"/>
                <w:szCs w:val="12"/>
              </w:rPr>
              <w:t>(</w:t>
            </w:r>
            <w:r>
              <w:rPr>
                <w:noProof/>
                <w:sz w:val="12"/>
                <w:szCs w:val="12"/>
              </w:rPr>
              <w:t>CAS No</w:t>
            </w:r>
            <w:r w:rsidRPr="00CA060D">
              <w:rPr>
                <w:sz w:val="12"/>
                <w:szCs w:val="12"/>
              </w:rPr>
              <w:t>)</w:t>
            </w:r>
            <w:r w:rsidRPr="00CA060D">
              <w:t xml:space="preserve"> </w:t>
            </w:r>
            <w:r>
              <w:rPr>
                <w:noProof/>
                <w:sz w:val="14"/>
                <w:szCs w:val="14"/>
              </w:rPr>
              <w:t>71-43-2</w:t>
            </w:r>
          </w:p>
        </w:tc>
        <w:tc>
          <w:tcPr>
            <w:tcW w:w="1134" w:type="dxa"/>
          </w:tcPr>
          <w:p w:rsidR="006544CE" w:rsidRPr="00CA060D" w:rsidRDefault="006544CE" w:rsidP="00796AEE">
            <w:pPr>
              <w:spacing w:after="0"/>
              <w:rPr>
                <w:sz w:val="14"/>
                <w:szCs w:val="14"/>
                <w:lang w:val="nl-BE"/>
              </w:rPr>
            </w:pPr>
            <w:r>
              <w:rPr>
                <w:noProof/>
                <w:sz w:val="14"/>
                <w:szCs w:val="14"/>
              </w:rPr>
              <w:t>&lt; 0.1</w:t>
            </w:r>
          </w:p>
        </w:tc>
        <w:tc>
          <w:tcPr>
            <w:tcW w:w="2410" w:type="dxa"/>
          </w:tcPr>
          <w:p w:rsidR="006544CE" w:rsidRPr="006544CE" w:rsidRDefault="006544CE" w:rsidP="00796AEE">
            <w:pPr>
              <w:spacing w:after="0"/>
              <w:rPr>
                <w:sz w:val="14"/>
                <w:szCs w:val="14"/>
                <w:lang w:val="fr-CA"/>
              </w:rPr>
            </w:pPr>
            <w:r>
              <w:rPr>
                <w:noProof/>
                <w:sz w:val="14"/>
                <w:szCs w:val="14"/>
                <w:lang w:val="nl-BE"/>
              </w:rPr>
              <w:t>Flam. Liq. 2</w:t>
            </w:r>
          </w:p>
          <w:p w:rsidR="006544CE" w:rsidRDefault="006544CE" w:rsidP="00796AEE">
            <w:pPr>
              <w:spacing w:after="0"/>
              <w:rPr>
                <w:noProof/>
                <w:sz w:val="14"/>
                <w:szCs w:val="14"/>
                <w:lang w:val="nl-BE"/>
              </w:rPr>
            </w:pPr>
            <w:r>
              <w:rPr>
                <w:noProof/>
                <w:sz w:val="14"/>
                <w:szCs w:val="14"/>
                <w:lang w:val="nl-BE"/>
              </w:rPr>
              <w:t>Acute Tox. 4 (Oral)</w:t>
            </w:r>
          </w:p>
          <w:p w:rsidR="006544CE" w:rsidRDefault="006544CE" w:rsidP="00796AEE">
            <w:pPr>
              <w:spacing w:after="0"/>
              <w:rPr>
                <w:noProof/>
                <w:sz w:val="14"/>
                <w:szCs w:val="14"/>
                <w:lang w:val="nl-BE"/>
              </w:rPr>
            </w:pPr>
            <w:r>
              <w:rPr>
                <w:noProof/>
                <w:sz w:val="14"/>
                <w:szCs w:val="14"/>
                <w:lang w:val="nl-BE"/>
              </w:rPr>
              <w:t>Skin Irrit. 2</w:t>
            </w:r>
          </w:p>
          <w:p w:rsidR="006544CE" w:rsidRDefault="006544CE" w:rsidP="00796AEE">
            <w:pPr>
              <w:spacing w:after="0"/>
              <w:rPr>
                <w:noProof/>
                <w:sz w:val="14"/>
                <w:szCs w:val="14"/>
                <w:lang w:val="nl-BE"/>
              </w:rPr>
            </w:pPr>
            <w:r>
              <w:rPr>
                <w:noProof/>
                <w:sz w:val="14"/>
                <w:szCs w:val="14"/>
                <w:lang w:val="nl-BE"/>
              </w:rPr>
              <w:t>Eye Irrit. 2A</w:t>
            </w:r>
          </w:p>
          <w:p w:rsidR="006544CE" w:rsidRDefault="006544CE" w:rsidP="00796AEE">
            <w:pPr>
              <w:spacing w:after="0"/>
              <w:rPr>
                <w:noProof/>
                <w:sz w:val="14"/>
                <w:szCs w:val="14"/>
                <w:lang w:val="nl-BE"/>
              </w:rPr>
            </w:pPr>
            <w:r>
              <w:rPr>
                <w:noProof/>
                <w:sz w:val="14"/>
                <w:szCs w:val="14"/>
                <w:lang w:val="nl-BE"/>
              </w:rPr>
              <w:t>Muta. 1B</w:t>
            </w:r>
          </w:p>
          <w:p w:rsidR="006544CE" w:rsidRDefault="006544CE" w:rsidP="00796AEE">
            <w:pPr>
              <w:spacing w:after="0"/>
              <w:rPr>
                <w:noProof/>
                <w:sz w:val="14"/>
                <w:szCs w:val="14"/>
                <w:lang w:val="nl-BE"/>
              </w:rPr>
            </w:pPr>
            <w:r>
              <w:rPr>
                <w:noProof/>
                <w:sz w:val="14"/>
                <w:szCs w:val="14"/>
                <w:lang w:val="nl-BE"/>
              </w:rPr>
              <w:t>Carc. 1A</w:t>
            </w:r>
          </w:p>
          <w:p w:rsidR="006544CE" w:rsidRDefault="006544CE" w:rsidP="00796AEE">
            <w:pPr>
              <w:spacing w:after="0"/>
              <w:rPr>
                <w:noProof/>
                <w:sz w:val="14"/>
                <w:szCs w:val="14"/>
                <w:lang w:val="nl-BE"/>
              </w:rPr>
            </w:pPr>
            <w:r>
              <w:rPr>
                <w:noProof/>
                <w:sz w:val="14"/>
                <w:szCs w:val="14"/>
                <w:lang w:val="nl-BE"/>
              </w:rPr>
              <w:t>STOT RE 1</w:t>
            </w:r>
          </w:p>
          <w:p w:rsidR="006544CE" w:rsidRDefault="006544CE" w:rsidP="00796AEE">
            <w:pPr>
              <w:spacing w:after="0"/>
              <w:rPr>
                <w:noProof/>
                <w:sz w:val="14"/>
                <w:szCs w:val="14"/>
                <w:lang w:val="nl-BE"/>
              </w:rPr>
            </w:pPr>
            <w:r>
              <w:rPr>
                <w:noProof/>
                <w:sz w:val="14"/>
                <w:szCs w:val="14"/>
                <w:lang w:val="nl-BE"/>
              </w:rPr>
              <w:t>Asp. Tox. 1</w:t>
            </w:r>
          </w:p>
        </w:tc>
      </w:tr>
    </w:tbl>
    <w:p w:rsidR="00475D62" w:rsidRPr="00482808" w:rsidRDefault="00475D62" w:rsidP="00475D62">
      <w:pPr>
        <w:spacing w:before="60"/>
        <w:rPr>
          <w:bCs/>
          <w:sz w:val="14"/>
        </w:rPr>
      </w:pPr>
      <w:r w:rsidRPr="00482808">
        <w:rPr>
          <w:bCs/>
          <w:noProof/>
          <w:sz w:val="14"/>
        </w:rPr>
        <w:t>* The exact percentage (concentration) of composition has been withheld as a trade secret in accordance with paragraph (i) of §1910.1200.</w:t>
      </w:r>
    </w:p>
    <w:p w:rsidR="00475D62" w:rsidRPr="0071538A" w:rsidRDefault="00475D62" w:rsidP="00475D62">
      <w:pPr>
        <w:spacing w:after="0"/>
        <w:rPr>
          <w:sz w:val="2"/>
          <w:szCs w:val="2"/>
          <w:lang w:val="en-US"/>
        </w:rPr>
      </w:pPr>
    </w:p>
    <w:p w:rsidR="00475D62" w:rsidRPr="00DA2D17" w:rsidRDefault="00475D62" w:rsidP="00475D62">
      <w:pPr>
        <w:pStyle w:val="Heading"/>
        <w:outlineLvl w:val="0"/>
        <w:rPr>
          <w:lang w:val="en-CA"/>
        </w:rPr>
      </w:pPr>
      <w:r w:rsidRPr="00DA2D17">
        <w:rPr>
          <w:noProof/>
          <w:lang w:val="en-CA"/>
        </w:rPr>
        <w:t>SECTION 4</w:t>
      </w:r>
      <w:r w:rsidRPr="00DA2D17">
        <w:rPr>
          <w:lang w:val="en-CA"/>
        </w:rPr>
        <w:t xml:space="preserve">: </w:t>
      </w:r>
      <w:r w:rsidRPr="00DA2D17">
        <w:rPr>
          <w:noProof/>
          <w:lang w:val="en-CA"/>
        </w:rPr>
        <w:t>First aid measures</w:t>
      </w:r>
    </w:p>
    <w:p w:rsidR="00475D62" w:rsidRPr="00DA2D17" w:rsidRDefault="00475D62" w:rsidP="00475D62">
      <w:pPr>
        <w:pStyle w:val="SpacingBeforeSubheading"/>
        <w:rPr>
          <w:lang w:val="en-CA"/>
        </w:rPr>
      </w:pPr>
    </w:p>
    <w:p w:rsidR="00475D62" w:rsidRPr="00AC7615" w:rsidRDefault="00475D62" w:rsidP="00475D62">
      <w:pPr>
        <w:pStyle w:val="Subheading"/>
        <w:outlineLvl w:val="0"/>
        <w:rPr>
          <w:lang w:val="nl-BE"/>
        </w:rPr>
      </w:pPr>
      <w:r w:rsidRPr="00DA2D17">
        <w:rPr>
          <w:lang w:val="en-CA"/>
        </w:rPr>
        <w:t>4.1.</w:t>
      </w:r>
      <w:r w:rsidRPr="00DA2D17">
        <w:rPr>
          <w:lang w:val="en-CA"/>
        </w:rPr>
        <w:tab/>
      </w:r>
      <w:r>
        <w:rPr>
          <w:noProof/>
          <w:lang w:val="nl-BE"/>
        </w:rPr>
        <w:t>Description of first aid measures</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First-aid measures after inhalation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If inhaled, remove to fresh air. If not breathing, give artificial respiration. If breathing is difficult, give oxygen. Get medical advice/attention if you feel unwell.</w:t>
            </w:r>
          </w:p>
        </w:tc>
      </w:tr>
      <w:tr w:rsidR="00475D62" w:rsidTr="00475D62">
        <w:trPr>
          <w:cantSplit/>
        </w:trPr>
        <w:tc>
          <w:tcPr>
            <w:tcW w:w="3656" w:type="dxa"/>
          </w:tcPr>
          <w:p w:rsidR="00475D62" w:rsidRPr="004E038C" w:rsidRDefault="00475D62" w:rsidP="00475D62">
            <w:r>
              <w:rPr>
                <w:noProof/>
              </w:rPr>
              <w:t>First-aid measures after skin contact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In case of contact, immediately flush skin with plenty of water. Remove contaminated clothing and shoes. Wash clothing before reuse. Call a physician if irritation develops and persists.</w:t>
            </w:r>
          </w:p>
        </w:tc>
      </w:tr>
      <w:tr w:rsidR="00475D62" w:rsidTr="00475D62">
        <w:trPr>
          <w:cantSplit/>
        </w:trPr>
        <w:tc>
          <w:tcPr>
            <w:tcW w:w="3656" w:type="dxa"/>
          </w:tcPr>
          <w:p w:rsidR="00475D62" w:rsidRPr="004E038C" w:rsidRDefault="00475D62" w:rsidP="00475D62">
            <w:r>
              <w:rPr>
                <w:noProof/>
              </w:rPr>
              <w:t>First-aid measures after eye contact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In case of contact, immediately flush eyes with plenty of water for at least 15 minutes. If easy to do, remove contact lenses, if worn. If irritation persists, get medical attention.</w:t>
            </w:r>
          </w:p>
        </w:tc>
      </w:tr>
      <w:tr w:rsidR="00475D62" w:rsidTr="00475D62">
        <w:trPr>
          <w:cantSplit/>
        </w:trPr>
        <w:tc>
          <w:tcPr>
            <w:tcW w:w="3656" w:type="dxa"/>
          </w:tcPr>
          <w:p w:rsidR="00475D62" w:rsidRPr="004E038C" w:rsidRDefault="00475D62" w:rsidP="00475D62">
            <w:r>
              <w:rPr>
                <w:noProof/>
              </w:rPr>
              <w:t>First-aid measures after ingestion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5E6198" w:rsidP="005E6198">
            <w:r>
              <w:rPr>
                <w:noProof/>
              </w:rPr>
              <w:t>D</w:t>
            </w:r>
            <w:r w:rsidR="00475D62">
              <w:rPr>
                <w:noProof/>
              </w:rPr>
              <w:t>o NOT induce vomiting</w:t>
            </w:r>
            <w:r>
              <w:rPr>
                <w:noProof/>
              </w:rPr>
              <w:t>.</w:t>
            </w:r>
            <w:r w:rsidR="00475D62">
              <w:rPr>
                <w:noProof/>
              </w:rPr>
              <w:t xml:space="preserve"> Never give anything by mouth to an unconscious person. Get immediate medical advice/attention.</w:t>
            </w:r>
          </w:p>
        </w:tc>
      </w:tr>
    </w:tbl>
    <w:p w:rsidR="00475D62" w:rsidRPr="00D85AC5" w:rsidRDefault="00475D62" w:rsidP="00475D62">
      <w:pPr>
        <w:pStyle w:val="SpacingBeforeSubheading"/>
        <w:rPr>
          <w:lang w:val="en-GB"/>
        </w:rPr>
      </w:pPr>
    </w:p>
    <w:p w:rsidR="00475D62" w:rsidRDefault="00475D62" w:rsidP="00475D62">
      <w:pPr>
        <w:pStyle w:val="Subheading"/>
        <w:outlineLvl w:val="0"/>
      </w:pPr>
      <w:r>
        <w:t>4.2.</w:t>
      </w:r>
      <w:r>
        <w:tab/>
      </w:r>
      <w:r>
        <w:rPr>
          <w:noProof/>
        </w:rPr>
        <w:t>Most important symptoms and effects, both acute and delayed</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Symptoms/injuries after inhalation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May cause drowsiness, dizziness and central nervous system depression. May cause respiratory tract irritation. Intentional misuse of product by inhalation can result in asphyxiation or death.</w:t>
            </w:r>
          </w:p>
        </w:tc>
      </w:tr>
      <w:tr w:rsidR="00475D62" w:rsidTr="00475D62">
        <w:trPr>
          <w:cantSplit/>
        </w:trPr>
        <w:tc>
          <w:tcPr>
            <w:tcW w:w="3656" w:type="dxa"/>
          </w:tcPr>
          <w:p w:rsidR="00475D62" w:rsidRPr="004E038C" w:rsidRDefault="00475D62" w:rsidP="00475D62">
            <w:r>
              <w:rPr>
                <w:noProof/>
              </w:rPr>
              <w:t>Symptoms/injuries after skin contact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6544CE" w:rsidRDefault="00475D62" w:rsidP="00475D62">
            <w:pPr>
              <w:rPr>
                <w:spacing w:val="-6"/>
              </w:rPr>
            </w:pPr>
            <w:r w:rsidRPr="006544CE">
              <w:rPr>
                <w:noProof/>
                <w:spacing w:val="-6"/>
              </w:rPr>
              <w:t>Causes skin irritation. Symptoms may include redness, edema, drying, defatting and cracking of the skin.</w:t>
            </w:r>
          </w:p>
        </w:tc>
      </w:tr>
      <w:tr w:rsidR="00475D62" w:rsidTr="00475D62">
        <w:trPr>
          <w:cantSplit/>
        </w:trPr>
        <w:tc>
          <w:tcPr>
            <w:tcW w:w="3656" w:type="dxa"/>
          </w:tcPr>
          <w:p w:rsidR="00475D62" w:rsidRPr="004E038C" w:rsidRDefault="00475D62" w:rsidP="00475D62">
            <w:r>
              <w:rPr>
                <w:noProof/>
              </w:rPr>
              <w:t>Symptoms/injuries after eye contact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Causes serious eye irritation. Symptoms may include discomfort or pain, excess blinking and tear production, with marked redness and swelling of the conjunctiva.</w:t>
            </w:r>
          </w:p>
        </w:tc>
      </w:tr>
      <w:tr w:rsidR="00475D62" w:rsidTr="00475D62">
        <w:trPr>
          <w:cantSplit/>
        </w:trPr>
        <w:tc>
          <w:tcPr>
            <w:tcW w:w="3656" w:type="dxa"/>
          </w:tcPr>
          <w:p w:rsidR="00475D62" w:rsidRPr="004E038C" w:rsidRDefault="00475D62" w:rsidP="00475D62">
            <w:r>
              <w:rPr>
                <w:noProof/>
              </w:rPr>
              <w:t>Symptoms/injuries after ingestion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May be fatal if swallowed and enters airways. This product may be aspirated into the lungs and cause chemical pneumonitis. May cause stomach distress, nausea or vomiting.</w:t>
            </w:r>
          </w:p>
        </w:tc>
      </w:tr>
    </w:tbl>
    <w:p w:rsidR="00475D62" w:rsidRPr="009D366B" w:rsidRDefault="00475D62" w:rsidP="00475D62">
      <w:pPr>
        <w:pStyle w:val="SpacingBeforeSubheading"/>
        <w:rPr>
          <w:lang w:val="en-GB"/>
        </w:rPr>
      </w:pPr>
    </w:p>
    <w:p w:rsidR="00475D62" w:rsidRPr="00DA2D17" w:rsidRDefault="00475D62" w:rsidP="00475D62">
      <w:pPr>
        <w:pStyle w:val="Subheading"/>
        <w:outlineLvl w:val="0"/>
        <w:rPr>
          <w:lang w:val="en-CA"/>
        </w:rPr>
      </w:pPr>
      <w:r w:rsidRPr="004E2495">
        <w:rPr>
          <w:lang w:val="en-US"/>
        </w:rPr>
        <w:t>4.3.</w:t>
      </w:r>
      <w:r w:rsidRPr="004E2495">
        <w:rPr>
          <w:lang w:val="en-US"/>
        </w:rPr>
        <w:tab/>
      </w:r>
      <w:r w:rsidRPr="00DA2D17">
        <w:rPr>
          <w:noProof/>
          <w:lang w:val="en-CA"/>
        </w:rPr>
        <w:t>Indication of any immediate medical attention and special treatment needed</w:t>
      </w:r>
    </w:p>
    <w:p w:rsidR="00475D62" w:rsidRPr="006544CE" w:rsidRDefault="00475D62" w:rsidP="00475D62">
      <w:pPr>
        <w:rPr>
          <w:spacing w:val="-4"/>
          <w:lang w:val="en-US"/>
        </w:rPr>
      </w:pPr>
      <w:r w:rsidRPr="006544CE">
        <w:rPr>
          <w:noProof/>
          <w:spacing w:val="-4"/>
          <w:lang w:val="en-US"/>
        </w:rPr>
        <w:t>Symptoms may not appear immediately. In case of accident or if you feel unwell, seek medical advice immediately (show the label or SDS where possible).</w:t>
      </w:r>
    </w:p>
    <w:p w:rsidR="00475D62" w:rsidRPr="00811C25" w:rsidRDefault="00475D62" w:rsidP="00475D62">
      <w:pPr>
        <w:pStyle w:val="Heading"/>
        <w:outlineLvl w:val="0"/>
        <w:rPr>
          <w:lang w:val="fr-BE"/>
        </w:rPr>
      </w:pPr>
      <w:r>
        <w:rPr>
          <w:noProof/>
          <w:lang w:val="fr-BE"/>
        </w:rPr>
        <w:lastRenderedPageBreak/>
        <w:t>SECTION 5</w:t>
      </w:r>
      <w:r w:rsidRPr="00811C25">
        <w:rPr>
          <w:lang w:val="fr-BE"/>
        </w:rPr>
        <w:t xml:space="preserve">: </w:t>
      </w:r>
      <w:r>
        <w:rPr>
          <w:noProof/>
          <w:lang w:val="fr-BE"/>
        </w:rPr>
        <w:t>Firefighting measures</w:t>
      </w:r>
    </w:p>
    <w:p w:rsidR="00475D62" w:rsidRPr="00811C25" w:rsidRDefault="00475D62" w:rsidP="00475D62">
      <w:pPr>
        <w:pStyle w:val="SpacingBeforeSubheading"/>
        <w:rPr>
          <w:lang w:val="fr-BE"/>
        </w:rPr>
      </w:pPr>
    </w:p>
    <w:p w:rsidR="00475D62" w:rsidRPr="00AC7615" w:rsidRDefault="00475D62" w:rsidP="00475D62">
      <w:pPr>
        <w:pStyle w:val="Subheading"/>
        <w:outlineLvl w:val="0"/>
        <w:rPr>
          <w:lang w:val="nl-BE"/>
        </w:rPr>
      </w:pPr>
      <w:r w:rsidRPr="00AC7615">
        <w:rPr>
          <w:lang w:val="nl-BE"/>
        </w:rPr>
        <w:t>5.1.</w:t>
      </w:r>
      <w:r w:rsidRPr="00AC7615">
        <w:rPr>
          <w:lang w:val="nl-BE"/>
        </w:rPr>
        <w:tab/>
      </w:r>
      <w:r>
        <w:rPr>
          <w:noProof/>
          <w:lang w:val="nl-BE"/>
        </w:rPr>
        <w:t>Extinguishing media</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Suitable extinguishing media</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Powder, water spray, foam, carbon dioxide.</w:t>
            </w:r>
          </w:p>
        </w:tc>
      </w:tr>
      <w:tr w:rsidR="00475D62" w:rsidTr="00475D62">
        <w:trPr>
          <w:cantSplit/>
        </w:trPr>
        <w:tc>
          <w:tcPr>
            <w:tcW w:w="3656" w:type="dxa"/>
          </w:tcPr>
          <w:p w:rsidR="00475D62" w:rsidRPr="004E038C" w:rsidRDefault="00475D62" w:rsidP="00475D62">
            <w:r>
              <w:rPr>
                <w:noProof/>
              </w:rPr>
              <w:t>Unsuitable extinguishing media</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Do not use a heavy water stream.</w:t>
            </w:r>
          </w:p>
        </w:tc>
      </w:tr>
    </w:tbl>
    <w:p w:rsidR="00475D62" w:rsidRPr="00525E83" w:rsidRDefault="00475D62" w:rsidP="00475D62">
      <w:pPr>
        <w:pStyle w:val="SpacingBeforeSubheading"/>
        <w:rPr>
          <w:lang w:val="en-GB"/>
        </w:rPr>
      </w:pPr>
    </w:p>
    <w:p w:rsidR="00475D62" w:rsidRPr="00AC7615" w:rsidRDefault="00475D62" w:rsidP="00475D62">
      <w:pPr>
        <w:pStyle w:val="Subheading"/>
        <w:outlineLvl w:val="0"/>
        <w:rPr>
          <w:lang w:val="nl-BE"/>
        </w:rPr>
      </w:pPr>
      <w:r w:rsidRPr="00AC7615">
        <w:rPr>
          <w:lang w:val="nl-BE"/>
        </w:rPr>
        <w:t>5.2.</w:t>
      </w:r>
      <w:r w:rsidRPr="00AC7615">
        <w:rPr>
          <w:lang w:val="nl-BE"/>
        </w:rPr>
        <w:tab/>
      </w:r>
      <w:r>
        <w:rPr>
          <w:noProof/>
          <w:lang w:val="nl-BE"/>
        </w:rPr>
        <w:t>Special hazards arising from the substance or mixture</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Fire hazard</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Extremely flammable aerosol. Products of combustion may include, and are not limited to: oxides of carbon.</w:t>
            </w:r>
          </w:p>
        </w:tc>
      </w:tr>
      <w:tr w:rsidR="00475D62" w:rsidTr="00475D62">
        <w:trPr>
          <w:cantSplit/>
        </w:trPr>
        <w:tc>
          <w:tcPr>
            <w:tcW w:w="3656" w:type="dxa"/>
          </w:tcPr>
          <w:p w:rsidR="00475D62" w:rsidRPr="004E038C" w:rsidRDefault="00475D62" w:rsidP="00475D62">
            <w:r>
              <w:rPr>
                <w:noProof/>
              </w:rPr>
              <w:t>Explosion hazard</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Heat may build pressure, rupturing closed containers, spreading fire and increasing risk of burns and injuries.</w:t>
            </w:r>
          </w:p>
        </w:tc>
      </w:tr>
    </w:tbl>
    <w:p w:rsidR="00475D62" w:rsidRPr="00F654D9" w:rsidRDefault="00475D62" w:rsidP="00475D62">
      <w:pPr>
        <w:pStyle w:val="SpacingBeforeSubheading"/>
        <w:rPr>
          <w:lang w:val="en-GB"/>
        </w:rPr>
      </w:pPr>
    </w:p>
    <w:p w:rsidR="00475D62" w:rsidRPr="00AC7615" w:rsidRDefault="00475D62" w:rsidP="00475D62">
      <w:pPr>
        <w:pStyle w:val="Subheading"/>
        <w:outlineLvl w:val="0"/>
        <w:rPr>
          <w:lang w:val="nl-BE"/>
        </w:rPr>
      </w:pPr>
      <w:r w:rsidRPr="00AC7615">
        <w:rPr>
          <w:lang w:val="nl-BE"/>
        </w:rPr>
        <w:t>5.3.</w:t>
      </w:r>
      <w:r w:rsidRPr="00AC7615">
        <w:rPr>
          <w:lang w:val="nl-BE"/>
        </w:rPr>
        <w:tab/>
      </w:r>
      <w:r>
        <w:rPr>
          <w:noProof/>
          <w:lang w:val="nl-BE"/>
        </w:rPr>
        <w:t>Advice for firefighters</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Protection during firefighting</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Keep upwind of fire. Wear full fire fighting turn-out gear (full Bunker gear) and respiratory protection (SCBA). Vapors may be heavier than air and may travel along the ground to a distant ignition source and flash back. Use water spray to keep fire-exposed containers cool.</w:t>
            </w:r>
          </w:p>
        </w:tc>
      </w:tr>
    </w:tbl>
    <w:p w:rsidR="00475D62" w:rsidRPr="00A01697" w:rsidRDefault="00475D62" w:rsidP="00475D62">
      <w:pPr>
        <w:pStyle w:val="Heading"/>
        <w:outlineLvl w:val="0"/>
        <w:rPr>
          <w:lang w:val="fr-BE"/>
        </w:rPr>
      </w:pPr>
      <w:r>
        <w:rPr>
          <w:noProof/>
          <w:lang w:val="fr-BE"/>
        </w:rPr>
        <w:t>SECTION 6</w:t>
      </w:r>
      <w:r w:rsidRPr="00A01697">
        <w:rPr>
          <w:lang w:val="fr-BE"/>
        </w:rPr>
        <w:t xml:space="preserve">: </w:t>
      </w:r>
      <w:r>
        <w:rPr>
          <w:noProof/>
          <w:lang w:val="fr-BE"/>
        </w:rPr>
        <w:t>Accidental release measures</w:t>
      </w:r>
    </w:p>
    <w:p w:rsidR="00475D62" w:rsidRPr="00A01697" w:rsidRDefault="00475D62" w:rsidP="00475D62">
      <w:pPr>
        <w:pStyle w:val="SpacingBeforeSubheading"/>
        <w:rPr>
          <w:lang w:val="fr-BE"/>
        </w:rPr>
      </w:pPr>
    </w:p>
    <w:p w:rsidR="00475D62" w:rsidRPr="00AC7615" w:rsidRDefault="00475D62" w:rsidP="00475D62">
      <w:pPr>
        <w:pStyle w:val="Subheading"/>
        <w:outlineLvl w:val="0"/>
        <w:rPr>
          <w:lang w:val="nl-BE"/>
        </w:rPr>
      </w:pPr>
      <w:r w:rsidRPr="00DA2D17">
        <w:rPr>
          <w:lang w:val="en-CA"/>
        </w:rPr>
        <w:t>6.1.</w:t>
      </w:r>
      <w:r w:rsidRPr="00DA2D17">
        <w:rPr>
          <w:lang w:val="en-CA"/>
        </w:rPr>
        <w:tab/>
      </w:r>
      <w:r>
        <w:rPr>
          <w:noProof/>
          <w:lang w:val="nl-BE"/>
        </w:rPr>
        <w:t>Personal precautions, protective equipment and emergency procedures</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General measures</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Use personal protection recommended in Section 8. Isolate the hazard area and deny entry to unnecessary and unprotected personnel. Eliminate sources of ignition.</w:t>
            </w:r>
          </w:p>
        </w:tc>
      </w:tr>
    </w:tbl>
    <w:p w:rsidR="00475D62" w:rsidRPr="00570BCA" w:rsidRDefault="00475D62" w:rsidP="00475D62">
      <w:pPr>
        <w:pStyle w:val="SpacingBeforeSubheading"/>
        <w:rPr>
          <w:lang w:val="fr-BE"/>
        </w:rPr>
      </w:pPr>
    </w:p>
    <w:p w:rsidR="00475D62" w:rsidRPr="00AC7615" w:rsidRDefault="00475D62" w:rsidP="00475D62">
      <w:pPr>
        <w:pStyle w:val="Subheading"/>
        <w:outlineLvl w:val="0"/>
        <w:rPr>
          <w:lang w:val="nl-BE"/>
        </w:rPr>
      </w:pPr>
      <w:r w:rsidRPr="00AC7615">
        <w:rPr>
          <w:lang w:val="nl-BE"/>
        </w:rPr>
        <w:t>6.2.</w:t>
      </w:r>
      <w:r w:rsidRPr="00AC7615">
        <w:rPr>
          <w:lang w:val="nl-BE"/>
        </w:rPr>
        <w:tab/>
      </w:r>
      <w:r>
        <w:rPr>
          <w:noProof/>
          <w:lang w:val="nl-BE"/>
        </w:rPr>
        <w:t>Methods and material for containment and cleaning up</w:t>
      </w:r>
    </w:p>
    <w:tbl>
      <w:tblPr>
        <w:tblW w:w="0" w:type="auto"/>
        <w:tblInd w:w="-4" w:type="dxa"/>
        <w:tblLayout w:type="fixed"/>
        <w:tblLook w:val="04A0" w:firstRow="1" w:lastRow="0" w:firstColumn="1" w:lastColumn="0" w:noHBand="0" w:noVBand="1"/>
      </w:tblPr>
      <w:tblGrid>
        <w:gridCol w:w="3656"/>
        <w:gridCol w:w="160"/>
        <w:gridCol w:w="6870"/>
      </w:tblGrid>
      <w:tr w:rsidR="00475D62" w:rsidRPr="00570BCA" w:rsidTr="00475D62">
        <w:trPr>
          <w:cantSplit/>
        </w:trPr>
        <w:tc>
          <w:tcPr>
            <w:tcW w:w="3656" w:type="dxa"/>
          </w:tcPr>
          <w:p w:rsidR="00475D62" w:rsidRPr="00570BCA" w:rsidRDefault="00475D62" w:rsidP="00475D62">
            <w:pPr>
              <w:rPr>
                <w:lang w:val="fr-BE"/>
              </w:rPr>
            </w:pPr>
            <w:r>
              <w:rPr>
                <w:noProof/>
                <w:lang w:val="fr-BE"/>
              </w:rPr>
              <w:t>For containment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570BCA" w:rsidRDefault="00475D62" w:rsidP="00475D62">
            <w:pPr>
              <w:rPr>
                <w:lang w:val="fr-BE"/>
              </w:rPr>
            </w:pPr>
            <w:r w:rsidRPr="00DA2D17">
              <w:rPr>
                <w:noProof/>
                <w:lang w:val="en-CA"/>
              </w:rPr>
              <w:t xml:space="preserve">Contain and/or absorb spill with inert material (e.g. sand, vermiculite), then place in a suitable container. Do not flush to sewer or allow to enter waterways. </w:t>
            </w:r>
            <w:r>
              <w:rPr>
                <w:noProof/>
                <w:lang w:val="fr-BE"/>
              </w:rPr>
              <w:t>Use appropriate Personal Protective Equipment (PPE).</w:t>
            </w:r>
          </w:p>
        </w:tc>
      </w:tr>
      <w:tr w:rsidR="00475D62" w:rsidRPr="00570BCA" w:rsidTr="00475D62">
        <w:trPr>
          <w:cantSplit/>
        </w:trPr>
        <w:tc>
          <w:tcPr>
            <w:tcW w:w="3656" w:type="dxa"/>
          </w:tcPr>
          <w:p w:rsidR="00475D62" w:rsidRPr="004E038C" w:rsidRDefault="00475D62" w:rsidP="00475D62">
            <w:r>
              <w:rPr>
                <w:noProof/>
              </w:rPr>
              <w:t>Methods for cleaning up</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570BCA" w:rsidRDefault="00475D62" w:rsidP="00475D62">
            <w:pPr>
              <w:rPr>
                <w:lang w:val="fr-BE"/>
              </w:rPr>
            </w:pPr>
            <w:r w:rsidRPr="00DA2D17">
              <w:rPr>
                <w:noProof/>
                <w:lang w:val="en-CA"/>
              </w:rPr>
              <w:t xml:space="preserve">Scoop up material and place in a disposal container. </w:t>
            </w:r>
            <w:r>
              <w:rPr>
                <w:noProof/>
                <w:lang w:val="fr-BE"/>
              </w:rPr>
              <w:t>Provide ventilation.</w:t>
            </w:r>
          </w:p>
        </w:tc>
      </w:tr>
    </w:tbl>
    <w:p w:rsidR="00475D62" w:rsidRPr="000B1E04" w:rsidRDefault="00475D62" w:rsidP="00475D62">
      <w:pPr>
        <w:pStyle w:val="SpacingBeforeSubheading"/>
        <w:rPr>
          <w:lang w:val="en-GB"/>
        </w:rPr>
      </w:pPr>
    </w:p>
    <w:p w:rsidR="00475D62" w:rsidRPr="00570BCA" w:rsidRDefault="00475D62" w:rsidP="00475D62">
      <w:pPr>
        <w:pStyle w:val="Subheading"/>
        <w:outlineLvl w:val="0"/>
        <w:rPr>
          <w:lang w:val="fr-BE"/>
        </w:rPr>
      </w:pPr>
      <w:r w:rsidRPr="00C84F7C">
        <w:rPr>
          <w:lang w:val="fr-BE"/>
        </w:rPr>
        <w:t>6.3.</w:t>
      </w:r>
      <w:r w:rsidRPr="00C84F7C">
        <w:rPr>
          <w:lang w:val="fr-BE"/>
        </w:rPr>
        <w:tab/>
      </w:r>
      <w:r>
        <w:rPr>
          <w:noProof/>
          <w:lang w:val="fr-BE"/>
        </w:rPr>
        <w:t>Reference to other sections</w:t>
      </w:r>
    </w:p>
    <w:p w:rsidR="00475D62" w:rsidRPr="00DA2D17" w:rsidRDefault="00475D62" w:rsidP="00475D62">
      <w:pPr>
        <w:rPr>
          <w:lang w:val="en-CA"/>
        </w:rPr>
      </w:pPr>
      <w:r w:rsidRPr="00DA2D17">
        <w:rPr>
          <w:noProof/>
          <w:lang w:val="en-CA"/>
        </w:rPr>
        <w:t>See section 8 for further information on protective clothing and equipment and section 13 for advice on waste disposal.</w:t>
      </w:r>
    </w:p>
    <w:p w:rsidR="00475D62" w:rsidRPr="00DA2D17" w:rsidRDefault="00475D62" w:rsidP="00475D62">
      <w:pPr>
        <w:pStyle w:val="Heading"/>
        <w:outlineLvl w:val="0"/>
        <w:rPr>
          <w:lang w:val="en-CA"/>
        </w:rPr>
      </w:pPr>
      <w:r w:rsidRPr="00DA2D17">
        <w:rPr>
          <w:noProof/>
          <w:lang w:val="en-CA"/>
        </w:rPr>
        <w:t>SECTION 7</w:t>
      </w:r>
      <w:r w:rsidRPr="00DA2D17">
        <w:rPr>
          <w:lang w:val="en-CA"/>
        </w:rPr>
        <w:t xml:space="preserve">: </w:t>
      </w:r>
      <w:r w:rsidRPr="00DA2D17">
        <w:rPr>
          <w:noProof/>
          <w:lang w:val="en-CA"/>
        </w:rPr>
        <w:t>Handling and storage</w:t>
      </w:r>
    </w:p>
    <w:p w:rsidR="00475D62" w:rsidRPr="00DA2D17" w:rsidRDefault="00475D62" w:rsidP="00475D62">
      <w:pPr>
        <w:pStyle w:val="SpacingBeforeSubheading"/>
        <w:rPr>
          <w:lang w:val="en-CA"/>
        </w:rPr>
      </w:pPr>
    </w:p>
    <w:p w:rsidR="00475D62" w:rsidRDefault="00475D62" w:rsidP="00475D62">
      <w:pPr>
        <w:pStyle w:val="Subheading"/>
        <w:outlineLvl w:val="0"/>
      </w:pPr>
      <w:r w:rsidRPr="00DA2D17">
        <w:rPr>
          <w:lang w:val="en-CA"/>
        </w:rPr>
        <w:t>7.1.</w:t>
      </w:r>
      <w:r w:rsidRPr="00DA2D17">
        <w:rPr>
          <w:lang w:val="en-CA"/>
        </w:rPr>
        <w:tab/>
      </w:r>
      <w:r>
        <w:rPr>
          <w:noProof/>
          <w:lang w:val="nl-BE"/>
        </w:rPr>
        <w:t>Precautions for safe handling</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1A6770" w:rsidRDefault="00475D62" w:rsidP="00475D62">
            <w:r>
              <w:rPr>
                <w:noProof/>
              </w:rPr>
              <w:t>Precautions for safe handling</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 xml:space="preserve">Keep away from sources of ignition. - No smoking. Do not spray on an open flame or other ignition source. Pressurized container: Do not pierce or burn, even after use. Avoid contact with skin and eyes. Do not swallow. </w:t>
            </w:r>
            <w:r w:rsidR="006544CE" w:rsidRPr="00B71E1C">
              <w:rPr>
                <w:noProof/>
                <w:lang w:val="en-US"/>
              </w:rPr>
              <w:t>Do not breathe gas/mist/vapors/spray.</w:t>
            </w:r>
            <w:r>
              <w:rPr>
                <w:noProof/>
              </w:rPr>
              <w:t xml:space="preserve"> When using do not eat, drink or smoke. Use only outdoors or in a well-ventilated area.</w:t>
            </w:r>
          </w:p>
        </w:tc>
      </w:tr>
      <w:tr w:rsidR="00475D62" w:rsidTr="00475D62">
        <w:trPr>
          <w:cantSplit/>
        </w:trPr>
        <w:tc>
          <w:tcPr>
            <w:tcW w:w="3656" w:type="dxa"/>
          </w:tcPr>
          <w:p w:rsidR="00475D62" w:rsidRDefault="00475D62" w:rsidP="00475D62">
            <w:r>
              <w:rPr>
                <w:noProof/>
                <w:lang w:val="en-US"/>
              </w:rPr>
              <w:t>Hygiene measures</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Launder contaminated clothing before reuse. Wash hands before eating, drinking, or smoking.</w:t>
            </w:r>
          </w:p>
        </w:tc>
      </w:tr>
    </w:tbl>
    <w:p w:rsidR="00475D62" w:rsidRPr="001A6770" w:rsidRDefault="00475D62" w:rsidP="00475D62">
      <w:pPr>
        <w:pStyle w:val="SpacingBeforeSubheading"/>
        <w:rPr>
          <w:lang w:val="en-GB"/>
        </w:rPr>
      </w:pPr>
    </w:p>
    <w:p w:rsidR="00475D62" w:rsidRPr="00AC7615" w:rsidRDefault="00475D62" w:rsidP="00475D62">
      <w:pPr>
        <w:pStyle w:val="Subheading"/>
        <w:outlineLvl w:val="0"/>
        <w:rPr>
          <w:lang w:val="nl-BE"/>
        </w:rPr>
      </w:pPr>
      <w:r w:rsidRPr="00AC7615">
        <w:rPr>
          <w:lang w:val="nl-BE"/>
        </w:rPr>
        <w:t>7.2.</w:t>
      </w:r>
      <w:r w:rsidRPr="00AC7615">
        <w:rPr>
          <w:lang w:val="nl-BE"/>
        </w:rPr>
        <w:tab/>
      </w:r>
      <w:r>
        <w:rPr>
          <w:noProof/>
          <w:lang w:val="nl-BE"/>
        </w:rPr>
        <w:t>Conditions for safe storage, including any incompatibilities</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1A6770" w:rsidRDefault="00475D62" w:rsidP="00475D62">
            <w:r>
              <w:rPr>
                <w:noProof/>
              </w:rPr>
              <w:t>Storage conditions</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Keep locked up and out of reach of children. Do not expose to temperatures exceeding 50 °C/ 122 °F. Store away from direct sunlight or other heat sources. Store in a well-ventilated place.</w:t>
            </w:r>
          </w:p>
        </w:tc>
      </w:tr>
    </w:tbl>
    <w:p w:rsidR="00475D62" w:rsidRPr="00E830A5" w:rsidRDefault="00475D62" w:rsidP="00475D62">
      <w:pPr>
        <w:pStyle w:val="SpacingBeforeSubheading"/>
        <w:rPr>
          <w:lang w:val="en-GB"/>
        </w:rPr>
      </w:pPr>
    </w:p>
    <w:p w:rsidR="00475D62" w:rsidRPr="00945888" w:rsidRDefault="00475D62" w:rsidP="00475D62">
      <w:pPr>
        <w:pStyle w:val="Subheading"/>
        <w:outlineLvl w:val="0"/>
      </w:pPr>
      <w:r w:rsidRPr="004E2495">
        <w:rPr>
          <w:lang w:val="en-US"/>
        </w:rPr>
        <w:t>7.3.</w:t>
      </w:r>
      <w:r w:rsidRPr="004E2495">
        <w:rPr>
          <w:lang w:val="en-US"/>
        </w:rPr>
        <w:tab/>
      </w:r>
      <w:r w:rsidRPr="002878C4">
        <w:rPr>
          <w:noProof/>
        </w:rPr>
        <w:t>Specific end use(s)</w:t>
      </w:r>
    </w:p>
    <w:p w:rsidR="00475D62" w:rsidRPr="00287B7D" w:rsidRDefault="00475D62" w:rsidP="00475D62">
      <w:r>
        <w:rPr>
          <w:noProof/>
        </w:rPr>
        <w:t>Not available.</w:t>
      </w:r>
    </w:p>
    <w:p w:rsidR="00475D62" w:rsidRPr="00811C25" w:rsidRDefault="00475D62" w:rsidP="00475D62">
      <w:pPr>
        <w:pStyle w:val="Heading"/>
        <w:outlineLvl w:val="0"/>
        <w:rPr>
          <w:lang w:val="fr-BE"/>
        </w:rPr>
      </w:pPr>
      <w:r>
        <w:rPr>
          <w:noProof/>
          <w:lang w:val="fr-BE"/>
        </w:rPr>
        <w:t>SECTION 8</w:t>
      </w:r>
      <w:r w:rsidRPr="00811C25">
        <w:rPr>
          <w:lang w:val="fr-BE"/>
        </w:rPr>
        <w:t xml:space="preserve">: </w:t>
      </w:r>
      <w:r>
        <w:rPr>
          <w:noProof/>
          <w:lang w:val="fr-BE"/>
        </w:rPr>
        <w:t>Exposure controls/personal protection</w:t>
      </w:r>
    </w:p>
    <w:p w:rsidR="00475D62" w:rsidRPr="00417F0C" w:rsidRDefault="00475D62" w:rsidP="00475D62">
      <w:pPr>
        <w:pStyle w:val="SpacingBeforeSubheading"/>
        <w:rPr>
          <w:lang w:val="fr-BE"/>
        </w:rPr>
      </w:pPr>
    </w:p>
    <w:p w:rsidR="00475D62" w:rsidRDefault="00475D62" w:rsidP="00475D62">
      <w:pPr>
        <w:pStyle w:val="Subheading"/>
        <w:outlineLvl w:val="0"/>
      </w:pPr>
      <w:r w:rsidRPr="003825CD">
        <w:rPr>
          <w:lang w:val="fr-BE"/>
        </w:rPr>
        <w:t>8.1.</w:t>
      </w:r>
      <w:r w:rsidRPr="003825CD">
        <w:rPr>
          <w:lang w:val="fr-BE"/>
        </w:rPr>
        <w:tab/>
      </w:r>
      <w:r>
        <w:rPr>
          <w:noProof/>
          <w:lang w:val="nl-BE"/>
        </w:rPr>
        <w:t>Control parameters</w:t>
      </w:r>
    </w:p>
    <w:p w:rsidR="00475D62" w:rsidRDefault="00475D62" w:rsidP="00475D62">
      <w:pPr>
        <w:spacing w:after="0"/>
        <w:rPr>
          <w:sz w:val="4"/>
          <w:szCs w:val="4"/>
        </w:rPr>
      </w:pPr>
    </w:p>
    <w:p w:rsidR="006544CE" w:rsidRPr="00504FE5" w:rsidRDefault="006544CE" w:rsidP="006544C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6544CE" w:rsidRPr="008D6319" w:rsidTr="00796AEE">
        <w:trPr>
          <w:cantSplit/>
          <w:tblHeader/>
        </w:trPr>
        <w:tc>
          <w:tcPr>
            <w:tcW w:w="10490" w:type="dxa"/>
            <w:gridSpan w:val="3"/>
            <w:shd w:val="clear" w:color="auto" w:fill="C6D9F1"/>
            <w:vAlign w:val="center"/>
          </w:tcPr>
          <w:p w:rsidR="006544CE" w:rsidRPr="008D6319" w:rsidRDefault="006544CE" w:rsidP="00796AEE">
            <w:pPr>
              <w:keepNext/>
              <w:spacing w:after="0"/>
              <w:rPr>
                <w:b/>
                <w:bCs/>
              </w:rPr>
            </w:pPr>
            <w:r w:rsidRPr="008D6319">
              <w:rPr>
                <w:b/>
                <w:bCs/>
                <w:noProof/>
              </w:rPr>
              <w:t>Heptane, branched, cyclic and linear (426260-76-6)</w:t>
            </w:r>
          </w:p>
        </w:tc>
      </w:tr>
      <w:tr w:rsidR="006544CE" w:rsidRPr="008D6319" w:rsidTr="00796AEE">
        <w:trPr>
          <w:cantSplit/>
        </w:trPr>
        <w:tc>
          <w:tcPr>
            <w:tcW w:w="2270" w:type="dxa"/>
          </w:tcPr>
          <w:p w:rsidR="006544CE" w:rsidRPr="008D6319" w:rsidRDefault="006544CE" w:rsidP="00796AEE">
            <w:r w:rsidRPr="008D6319">
              <w:rPr>
                <w:lang w:val="fr-BE"/>
              </w:rPr>
              <w:t>USA ACGIH</w:t>
            </w:r>
          </w:p>
        </w:tc>
        <w:tc>
          <w:tcPr>
            <w:tcW w:w="4110" w:type="dxa"/>
          </w:tcPr>
          <w:p w:rsidR="006544CE" w:rsidRPr="008D6319" w:rsidRDefault="006544CE" w:rsidP="00796AEE">
            <w:pPr>
              <w:spacing w:after="0"/>
              <w:rPr>
                <w:lang w:val="nl-BE"/>
              </w:rPr>
            </w:pPr>
            <w:r w:rsidRPr="008D6319">
              <w:rPr>
                <w:noProof/>
                <w:lang w:val="nl-BE"/>
              </w:rPr>
              <w:t xml:space="preserve">ACGIH TWA </w:t>
            </w:r>
          </w:p>
        </w:tc>
        <w:tc>
          <w:tcPr>
            <w:tcW w:w="4110" w:type="dxa"/>
          </w:tcPr>
          <w:p w:rsidR="006544CE" w:rsidRPr="008D6319" w:rsidRDefault="006544CE" w:rsidP="00796AEE">
            <w:pPr>
              <w:spacing w:after="0"/>
              <w:rPr>
                <w:lang w:val="fr-BE"/>
              </w:rPr>
            </w:pPr>
            <w:r w:rsidRPr="008D6319">
              <w:rPr>
                <w:noProof/>
                <w:lang w:val="fr-BE"/>
              </w:rPr>
              <w:t xml:space="preserve">Not applicable. </w:t>
            </w:r>
          </w:p>
        </w:tc>
      </w:tr>
      <w:tr w:rsidR="006544CE" w:rsidRPr="008D6319" w:rsidTr="00796AEE">
        <w:trPr>
          <w:cantSplit/>
        </w:trPr>
        <w:tc>
          <w:tcPr>
            <w:tcW w:w="2270" w:type="dxa"/>
          </w:tcPr>
          <w:p w:rsidR="006544CE" w:rsidRPr="008D6319" w:rsidRDefault="006544CE" w:rsidP="00796AEE">
            <w:pPr>
              <w:spacing w:after="0"/>
              <w:rPr>
                <w:lang w:val="es-MX"/>
              </w:rPr>
            </w:pPr>
            <w:r w:rsidRPr="008D6319">
              <w:rPr>
                <w:lang w:val="es-MX"/>
              </w:rPr>
              <w:t>USA OSHA</w:t>
            </w:r>
          </w:p>
        </w:tc>
        <w:tc>
          <w:tcPr>
            <w:tcW w:w="4110" w:type="dxa"/>
          </w:tcPr>
          <w:p w:rsidR="006544CE" w:rsidRPr="008D6319" w:rsidRDefault="006544CE" w:rsidP="00796AEE">
            <w:pPr>
              <w:rPr>
                <w:color w:val="000000"/>
                <w:lang w:val="es-MX"/>
              </w:rPr>
            </w:pPr>
            <w:r w:rsidRPr="008D6319">
              <w:rPr>
                <w:noProof/>
                <w:color w:val="000000"/>
                <w:lang w:val="es-MX"/>
              </w:rPr>
              <w:t xml:space="preserve">OSHA PEL (TWA) </w:t>
            </w:r>
          </w:p>
        </w:tc>
        <w:tc>
          <w:tcPr>
            <w:tcW w:w="4110" w:type="dxa"/>
          </w:tcPr>
          <w:p w:rsidR="006544CE" w:rsidRPr="008D6319" w:rsidRDefault="006544CE" w:rsidP="00796AEE">
            <w:pPr>
              <w:spacing w:after="0"/>
              <w:rPr>
                <w:lang w:val="fr-BE"/>
              </w:rPr>
            </w:pPr>
            <w:r w:rsidRPr="008D6319">
              <w:rPr>
                <w:noProof/>
                <w:lang w:val="fr-BE"/>
              </w:rPr>
              <w:t xml:space="preserve">Not applicable. </w:t>
            </w:r>
          </w:p>
        </w:tc>
      </w:tr>
    </w:tbl>
    <w:p w:rsidR="006544CE" w:rsidRPr="008D6319" w:rsidRDefault="006544CE" w:rsidP="006544CE">
      <w:pPr>
        <w:rPr>
          <w:sz w:val="4"/>
          <w:szCs w:val="4"/>
          <w:lang w:val="es-MX"/>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475D62" w:rsidRPr="00F5703F" w:rsidTr="00475D62">
        <w:trPr>
          <w:cantSplit/>
          <w:tblHeader/>
        </w:trPr>
        <w:tc>
          <w:tcPr>
            <w:tcW w:w="10490" w:type="dxa"/>
            <w:gridSpan w:val="3"/>
            <w:shd w:val="clear" w:color="auto" w:fill="C6D9F1"/>
            <w:vAlign w:val="center"/>
          </w:tcPr>
          <w:p w:rsidR="00475D62" w:rsidRPr="00F5703F" w:rsidRDefault="00475D62" w:rsidP="00475D62">
            <w:pPr>
              <w:keepNext/>
              <w:spacing w:after="0"/>
              <w:rPr>
                <w:b/>
                <w:bCs/>
              </w:rPr>
            </w:pPr>
            <w:r>
              <w:rPr>
                <w:b/>
                <w:bCs/>
                <w:noProof/>
              </w:rPr>
              <w:t>n-Heptane (142-82-5)</w:t>
            </w:r>
          </w:p>
        </w:tc>
      </w:tr>
      <w:tr w:rsidR="00475D62" w:rsidRPr="00DC5B99" w:rsidTr="00475D62">
        <w:trPr>
          <w:cantSplit/>
        </w:trPr>
        <w:tc>
          <w:tcPr>
            <w:tcW w:w="2270" w:type="dxa"/>
          </w:tcPr>
          <w:p w:rsidR="00475D62" w:rsidRDefault="00475D62">
            <w:r w:rsidRPr="00267A13">
              <w:rPr>
                <w:lang w:val="fr-BE"/>
              </w:rPr>
              <w:t>USA ACGIH</w:t>
            </w:r>
          </w:p>
        </w:tc>
        <w:tc>
          <w:tcPr>
            <w:tcW w:w="4110" w:type="dxa"/>
          </w:tcPr>
          <w:p w:rsidR="00475D62" w:rsidRPr="00414870" w:rsidRDefault="00475D62" w:rsidP="00475D62">
            <w:pPr>
              <w:spacing w:after="0"/>
              <w:rPr>
                <w:lang w:val="nl-BE"/>
              </w:rPr>
            </w:pPr>
            <w:r>
              <w:rPr>
                <w:noProof/>
                <w:lang w:val="nl-BE"/>
              </w:rPr>
              <w:t>ACGIH TWA (ppm)</w:t>
            </w:r>
          </w:p>
        </w:tc>
        <w:tc>
          <w:tcPr>
            <w:tcW w:w="4110" w:type="dxa"/>
          </w:tcPr>
          <w:p w:rsidR="00475D62" w:rsidRPr="00DC5B99" w:rsidRDefault="00475D62" w:rsidP="00475D62">
            <w:pPr>
              <w:spacing w:after="0"/>
              <w:rPr>
                <w:lang w:val="fr-BE"/>
              </w:rPr>
            </w:pPr>
            <w:r>
              <w:rPr>
                <w:noProof/>
                <w:lang w:val="fr-BE"/>
              </w:rPr>
              <w:t>400 ppm</w:t>
            </w:r>
          </w:p>
        </w:tc>
      </w:tr>
      <w:tr w:rsidR="00475D62" w:rsidRPr="0021353A" w:rsidTr="00475D62">
        <w:trPr>
          <w:cantSplit/>
        </w:trPr>
        <w:tc>
          <w:tcPr>
            <w:tcW w:w="2270" w:type="dxa"/>
          </w:tcPr>
          <w:p w:rsidR="00475D62" w:rsidRDefault="00475D62">
            <w:r w:rsidRPr="00267A13">
              <w:rPr>
                <w:lang w:val="fr-BE"/>
              </w:rPr>
              <w:t>USA ACGIH</w:t>
            </w:r>
          </w:p>
        </w:tc>
        <w:tc>
          <w:tcPr>
            <w:tcW w:w="4110" w:type="dxa"/>
          </w:tcPr>
          <w:p w:rsidR="00475D62" w:rsidRPr="00414870" w:rsidRDefault="00475D62" w:rsidP="00475D62">
            <w:pPr>
              <w:spacing w:after="0"/>
              <w:rPr>
                <w:lang w:val="nl-BE"/>
              </w:rPr>
            </w:pPr>
            <w:r>
              <w:rPr>
                <w:noProof/>
                <w:lang w:val="nl-BE"/>
              </w:rPr>
              <w:t>ACGIH STEL (ppm)</w:t>
            </w:r>
          </w:p>
        </w:tc>
        <w:tc>
          <w:tcPr>
            <w:tcW w:w="4110" w:type="dxa"/>
          </w:tcPr>
          <w:p w:rsidR="00475D62" w:rsidRPr="0021353A" w:rsidRDefault="00475D62" w:rsidP="00475D62">
            <w:pPr>
              <w:spacing w:after="0"/>
            </w:pPr>
            <w:r>
              <w:rPr>
                <w:noProof/>
              </w:rPr>
              <w:t>500 ppm</w:t>
            </w:r>
          </w:p>
        </w:tc>
      </w:tr>
      <w:tr w:rsidR="00475D62" w:rsidRPr="00C84F7C" w:rsidTr="00475D62">
        <w:trPr>
          <w:cantSplit/>
        </w:trPr>
        <w:tc>
          <w:tcPr>
            <w:tcW w:w="2270" w:type="dxa"/>
          </w:tcPr>
          <w:p w:rsidR="00475D62" w:rsidRPr="001E5F2C" w:rsidRDefault="00475D62" w:rsidP="00475D62">
            <w:pPr>
              <w:spacing w:after="0"/>
            </w:pPr>
            <w:r>
              <w:t>USA OSHA</w:t>
            </w:r>
          </w:p>
        </w:tc>
        <w:tc>
          <w:tcPr>
            <w:tcW w:w="4110" w:type="dxa"/>
          </w:tcPr>
          <w:p w:rsidR="00475D62" w:rsidRPr="00DA2D17" w:rsidRDefault="00475D62" w:rsidP="00475D62">
            <w:pPr>
              <w:rPr>
                <w:color w:val="000000"/>
                <w:lang w:val="es-MX"/>
              </w:rPr>
            </w:pPr>
            <w:r w:rsidRPr="00DA2D17">
              <w:rPr>
                <w:noProof/>
                <w:color w:val="000000"/>
                <w:lang w:val="es-MX"/>
              </w:rPr>
              <w:t>OSHA PEL (TWA) (mg/m³)</w:t>
            </w:r>
          </w:p>
        </w:tc>
        <w:tc>
          <w:tcPr>
            <w:tcW w:w="4110" w:type="dxa"/>
            <w:vAlign w:val="bottom"/>
          </w:tcPr>
          <w:p w:rsidR="00475D62" w:rsidRPr="00C84F7C" w:rsidRDefault="00475D62">
            <w:pPr>
              <w:rPr>
                <w:color w:val="000000"/>
                <w:lang w:val="fr-BE"/>
              </w:rPr>
            </w:pPr>
            <w:r>
              <w:rPr>
                <w:noProof/>
                <w:color w:val="000000"/>
                <w:lang w:val="fr-BE"/>
              </w:rPr>
              <w:t>2000 mg/m³</w:t>
            </w:r>
          </w:p>
        </w:tc>
      </w:tr>
      <w:tr w:rsidR="00475D62" w:rsidRPr="00E001C6" w:rsidTr="00475D62">
        <w:trPr>
          <w:cantSplit/>
        </w:trPr>
        <w:tc>
          <w:tcPr>
            <w:tcW w:w="2270" w:type="dxa"/>
          </w:tcPr>
          <w:p w:rsidR="00475D62" w:rsidRPr="001E5F2C" w:rsidRDefault="00475D62" w:rsidP="00475D62">
            <w:pPr>
              <w:spacing w:after="0"/>
            </w:pPr>
            <w:r>
              <w:t>USA OSHA</w:t>
            </w:r>
          </w:p>
        </w:tc>
        <w:tc>
          <w:tcPr>
            <w:tcW w:w="4110" w:type="dxa"/>
          </w:tcPr>
          <w:p w:rsidR="00475D62" w:rsidRPr="001379E6" w:rsidRDefault="00475D62" w:rsidP="00475D62">
            <w:pPr>
              <w:rPr>
                <w:color w:val="000000"/>
              </w:rPr>
            </w:pPr>
            <w:r>
              <w:rPr>
                <w:noProof/>
                <w:color w:val="000000"/>
              </w:rPr>
              <w:t>OSHA PEL (TWA) (ppm)</w:t>
            </w:r>
          </w:p>
        </w:tc>
        <w:tc>
          <w:tcPr>
            <w:tcW w:w="4110" w:type="dxa"/>
            <w:vAlign w:val="bottom"/>
          </w:tcPr>
          <w:p w:rsidR="00475D62" w:rsidRPr="00E001C6" w:rsidRDefault="00475D62">
            <w:pPr>
              <w:rPr>
                <w:color w:val="000000"/>
              </w:rPr>
            </w:pPr>
            <w:r>
              <w:rPr>
                <w:noProof/>
                <w:color w:val="000000"/>
              </w:rPr>
              <w:t>500 ppm</w:t>
            </w:r>
          </w:p>
        </w:tc>
      </w:tr>
    </w:tbl>
    <w:p w:rsidR="00475D62" w:rsidRPr="00504FE5" w:rsidRDefault="00475D62" w:rsidP="00475D62">
      <w:pPr>
        <w:rPr>
          <w:sz w:val="4"/>
          <w:szCs w:val="4"/>
        </w:rPr>
      </w:pPr>
    </w:p>
    <w:p w:rsidR="006544CE" w:rsidRPr="00504FE5" w:rsidRDefault="006544CE" w:rsidP="006544C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6544CE" w:rsidRPr="00EA3EB0" w:rsidTr="00796AEE">
        <w:trPr>
          <w:cantSplit/>
          <w:tblHeader/>
        </w:trPr>
        <w:tc>
          <w:tcPr>
            <w:tcW w:w="10490" w:type="dxa"/>
            <w:gridSpan w:val="3"/>
            <w:shd w:val="clear" w:color="auto" w:fill="C6D9F1"/>
            <w:vAlign w:val="center"/>
          </w:tcPr>
          <w:p w:rsidR="006544CE" w:rsidRPr="00EA3EB0" w:rsidRDefault="006544CE" w:rsidP="00796AEE">
            <w:pPr>
              <w:keepNext/>
              <w:spacing w:after="0"/>
              <w:rPr>
                <w:b/>
                <w:bCs/>
              </w:rPr>
            </w:pPr>
            <w:r w:rsidRPr="00EA3EB0">
              <w:rPr>
                <w:b/>
                <w:bCs/>
                <w:noProof/>
              </w:rPr>
              <w:t>Propane (74-98-6)</w:t>
            </w:r>
          </w:p>
        </w:tc>
      </w:tr>
      <w:tr w:rsidR="006544CE" w:rsidRPr="00EA3EB0" w:rsidTr="00796AEE">
        <w:trPr>
          <w:cantSplit/>
        </w:trPr>
        <w:tc>
          <w:tcPr>
            <w:tcW w:w="2270" w:type="dxa"/>
          </w:tcPr>
          <w:p w:rsidR="006544CE" w:rsidRPr="00EA3EB0" w:rsidRDefault="006544CE" w:rsidP="00796AEE">
            <w:r w:rsidRPr="00EA3EB0">
              <w:rPr>
                <w:lang w:val="fr-BE"/>
              </w:rPr>
              <w:t>USA ACGIH</w:t>
            </w:r>
          </w:p>
        </w:tc>
        <w:tc>
          <w:tcPr>
            <w:tcW w:w="4110" w:type="dxa"/>
          </w:tcPr>
          <w:p w:rsidR="006544CE" w:rsidRPr="00EA3EB0" w:rsidRDefault="006544CE" w:rsidP="00796AEE">
            <w:pPr>
              <w:spacing w:after="0"/>
              <w:rPr>
                <w:lang w:val="nl-BE"/>
              </w:rPr>
            </w:pPr>
            <w:r w:rsidRPr="00EA3EB0">
              <w:rPr>
                <w:noProof/>
                <w:lang w:val="nl-BE"/>
              </w:rPr>
              <w:t>ACGIH TWA (ppm)</w:t>
            </w:r>
          </w:p>
        </w:tc>
        <w:tc>
          <w:tcPr>
            <w:tcW w:w="4110" w:type="dxa"/>
          </w:tcPr>
          <w:p w:rsidR="006544CE" w:rsidRPr="00EA3EB0" w:rsidRDefault="006544CE" w:rsidP="00796AEE">
            <w:pPr>
              <w:spacing w:after="0"/>
              <w:rPr>
                <w:lang w:val="fr-BE"/>
              </w:rPr>
            </w:pPr>
            <w:r w:rsidRPr="00EA3EB0">
              <w:rPr>
                <w:noProof/>
                <w:lang w:val="fr-BE"/>
              </w:rPr>
              <w:t>1000 ppm</w:t>
            </w:r>
          </w:p>
        </w:tc>
      </w:tr>
      <w:tr w:rsidR="006544CE" w:rsidRPr="00EA3EB0" w:rsidTr="00796AEE">
        <w:trPr>
          <w:cantSplit/>
        </w:trPr>
        <w:tc>
          <w:tcPr>
            <w:tcW w:w="2270" w:type="dxa"/>
          </w:tcPr>
          <w:p w:rsidR="006544CE" w:rsidRPr="00EA3EB0" w:rsidRDefault="006544CE" w:rsidP="00796AEE">
            <w:pPr>
              <w:spacing w:after="0"/>
            </w:pPr>
            <w:r w:rsidRPr="00EA3EB0">
              <w:t>USA OSHA</w:t>
            </w:r>
          </w:p>
        </w:tc>
        <w:tc>
          <w:tcPr>
            <w:tcW w:w="4110" w:type="dxa"/>
          </w:tcPr>
          <w:p w:rsidR="006544CE" w:rsidRPr="00EA3EB0" w:rsidRDefault="006544CE" w:rsidP="00796AEE">
            <w:pPr>
              <w:rPr>
                <w:color w:val="000000"/>
                <w:lang w:val="es-MX"/>
              </w:rPr>
            </w:pPr>
            <w:r w:rsidRPr="00EA3EB0">
              <w:rPr>
                <w:noProof/>
                <w:color w:val="000000"/>
                <w:lang w:val="es-MX"/>
              </w:rPr>
              <w:t>OSHA PEL (TWA) (mg/m³)</w:t>
            </w:r>
          </w:p>
        </w:tc>
        <w:tc>
          <w:tcPr>
            <w:tcW w:w="4110" w:type="dxa"/>
            <w:vAlign w:val="bottom"/>
          </w:tcPr>
          <w:p w:rsidR="006544CE" w:rsidRPr="00EA3EB0" w:rsidRDefault="006544CE" w:rsidP="00796AEE">
            <w:pPr>
              <w:rPr>
                <w:color w:val="000000"/>
                <w:lang w:val="fr-BE"/>
              </w:rPr>
            </w:pPr>
            <w:r w:rsidRPr="00EA3EB0">
              <w:rPr>
                <w:noProof/>
                <w:color w:val="000000"/>
                <w:lang w:val="fr-BE"/>
              </w:rPr>
              <w:t>1800 mg/m³</w:t>
            </w:r>
          </w:p>
        </w:tc>
      </w:tr>
      <w:tr w:rsidR="006544CE" w:rsidRPr="00EA3EB0" w:rsidTr="00796AEE">
        <w:trPr>
          <w:cantSplit/>
        </w:trPr>
        <w:tc>
          <w:tcPr>
            <w:tcW w:w="2270" w:type="dxa"/>
          </w:tcPr>
          <w:p w:rsidR="006544CE" w:rsidRPr="00EA3EB0" w:rsidRDefault="006544CE" w:rsidP="00796AEE">
            <w:pPr>
              <w:spacing w:after="0"/>
            </w:pPr>
            <w:r w:rsidRPr="00EA3EB0">
              <w:lastRenderedPageBreak/>
              <w:t>USA OSHA</w:t>
            </w:r>
          </w:p>
        </w:tc>
        <w:tc>
          <w:tcPr>
            <w:tcW w:w="4110" w:type="dxa"/>
          </w:tcPr>
          <w:p w:rsidR="006544CE" w:rsidRPr="00EA3EB0" w:rsidRDefault="006544CE" w:rsidP="00796AEE">
            <w:pPr>
              <w:rPr>
                <w:color w:val="000000"/>
              </w:rPr>
            </w:pPr>
            <w:r w:rsidRPr="00EA3EB0">
              <w:rPr>
                <w:noProof/>
                <w:color w:val="000000"/>
              </w:rPr>
              <w:t>OSHA PEL (TWA) (ppm)</w:t>
            </w:r>
          </w:p>
        </w:tc>
        <w:tc>
          <w:tcPr>
            <w:tcW w:w="4110" w:type="dxa"/>
            <w:vAlign w:val="bottom"/>
          </w:tcPr>
          <w:p w:rsidR="006544CE" w:rsidRPr="00EA3EB0" w:rsidRDefault="006544CE" w:rsidP="00796AEE">
            <w:pPr>
              <w:rPr>
                <w:color w:val="000000"/>
              </w:rPr>
            </w:pPr>
            <w:r w:rsidRPr="00EA3EB0">
              <w:rPr>
                <w:noProof/>
                <w:color w:val="000000"/>
              </w:rPr>
              <w:t>1000 ppm</w:t>
            </w:r>
          </w:p>
        </w:tc>
      </w:tr>
    </w:tbl>
    <w:p w:rsidR="006544CE" w:rsidRPr="00EA3EB0" w:rsidRDefault="006544CE" w:rsidP="006544CE">
      <w:pPr>
        <w:rPr>
          <w:sz w:val="4"/>
          <w:szCs w:val="4"/>
        </w:rPr>
      </w:pPr>
    </w:p>
    <w:p w:rsidR="006544CE" w:rsidRPr="00EA3EB0" w:rsidRDefault="006544CE" w:rsidP="006544C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6544CE" w:rsidRPr="00EA3EB0" w:rsidTr="00796AEE">
        <w:trPr>
          <w:cantSplit/>
          <w:tblHeader/>
        </w:trPr>
        <w:tc>
          <w:tcPr>
            <w:tcW w:w="10490" w:type="dxa"/>
            <w:gridSpan w:val="3"/>
            <w:shd w:val="clear" w:color="auto" w:fill="C6D9F1"/>
            <w:vAlign w:val="center"/>
          </w:tcPr>
          <w:p w:rsidR="006544CE" w:rsidRPr="00EA3EB0" w:rsidRDefault="006544CE" w:rsidP="00796AEE">
            <w:pPr>
              <w:keepNext/>
              <w:spacing w:after="0"/>
              <w:rPr>
                <w:b/>
                <w:bCs/>
              </w:rPr>
            </w:pPr>
            <w:r w:rsidRPr="00EA3EB0">
              <w:rPr>
                <w:b/>
                <w:bCs/>
                <w:noProof/>
              </w:rPr>
              <w:t>Butane (106-97-8)</w:t>
            </w:r>
          </w:p>
        </w:tc>
      </w:tr>
      <w:tr w:rsidR="006544CE" w:rsidRPr="00EA3EB0" w:rsidTr="00796AEE">
        <w:trPr>
          <w:cantSplit/>
        </w:trPr>
        <w:tc>
          <w:tcPr>
            <w:tcW w:w="2270" w:type="dxa"/>
          </w:tcPr>
          <w:p w:rsidR="006544CE" w:rsidRPr="00EA3EB0" w:rsidRDefault="006544CE" w:rsidP="00796AEE">
            <w:r w:rsidRPr="00EA3EB0">
              <w:rPr>
                <w:lang w:val="fr-BE"/>
              </w:rPr>
              <w:t>USA ACGIH</w:t>
            </w:r>
          </w:p>
        </w:tc>
        <w:tc>
          <w:tcPr>
            <w:tcW w:w="4110" w:type="dxa"/>
          </w:tcPr>
          <w:p w:rsidR="006544CE" w:rsidRPr="00EA3EB0" w:rsidRDefault="006544CE" w:rsidP="00796AEE">
            <w:pPr>
              <w:spacing w:after="0"/>
              <w:rPr>
                <w:lang w:val="nl-BE"/>
              </w:rPr>
            </w:pPr>
            <w:r w:rsidRPr="00EA3EB0">
              <w:rPr>
                <w:noProof/>
                <w:lang w:val="nl-BE"/>
              </w:rPr>
              <w:t>ACGIH STEL (ppm)</w:t>
            </w:r>
          </w:p>
        </w:tc>
        <w:tc>
          <w:tcPr>
            <w:tcW w:w="4110" w:type="dxa"/>
          </w:tcPr>
          <w:p w:rsidR="006544CE" w:rsidRPr="00EA3EB0" w:rsidRDefault="006544CE" w:rsidP="00796AEE">
            <w:pPr>
              <w:spacing w:after="0"/>
            </w:pPr>
            <w:r w:rsidRPr="00EA3EB0">
              <w:rPr>
                <w:noProof/>
              </w:rPr>
              <w:t>1000 ppm</w:t>
            </w:r>
          </w:p>
        </w:tc>
      </w:tr>
    </w:tbl>
    <w:p w:rsidR="006544CE" w:rsidRPr="00EA3EB0" w:rsidRDefault="006544CE" w:rsidP="006544CE">
      <w:pPr>
        <w:rPr>
          <w:sz w:val="4"/>
          <w:szCs w:val="4"/>
        </w:rPr>
      </w:pPr>
    </w:p>
    <w:p w:rsidR="006544CE" w:rsidRPr="00EA3EB0" w:rsidRDefault="006544CE" w:rsidP="006544C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6544CE" w:rsidRPr="00EA3EB0" w:rsidTr="00796AEE">
        <w:trPr>
          <w:cantSplit/>
          <w:tblHeader/>
        </w:trPr>
        <w:tc>
          <w:tcPr>
            <w:tcW w:w="10490" w:type="dxa"/>
            <w:gridSpan w:val="3"/>
            <w:shd w:val="clear" w:color="auto" w:fill="C6D9F1"/>
            <w:vAlign w:val="center"/>
          </w:tcPr>
          <w:p w:rsidR="006544CE" w:rsidRPr="00EA3EB0" w:rsidRDefault="006544CE" w:rsidP="00796AEE">
            <w:pPr>
              <w:keepNext/>
              <w:spacing w:after="0"/>
              <w:rPr>
                <w:b/>
                <w:bCs/>
              </w:rPr>
            </w:pPr>
            <w:r w:rsidRPr="00EA3EB0">
              <w:rPr>
                <w:b/>
                <w:bCs/>
                <w:noProof/>
              </w:rPr>
              <w:t>Isopropyl alcohol (67-63-0)</w:t>
            </w:r>
          </w:p>
        </w:tc>
      </w:tr>
      <w:tr w:rsidR="006544CE" w:rsidRPr="00EA3EB0" w:rsidTr="00796AEE">
        <w:trPr>
          <w:cantSplit/>
        </w:trPr>
        <w:tc>
          <w:tcPr>
            <w:tcW w:w="2270" w:type="dxa"/>
          </w:tcPr>
          <w:p w:rsidR="006544CE" w:rsidRPr="00EA3EB0" w:rsidRDefault="006544CE" w:rsidP="00796AEE">
            <w:r w:rsidRPr="00EA3EB0">
              <w:rPr>
                <w:lang w:val="fr-BE"/>
              </w:rPr>
              <w:t>USA ACGIH</w:t>
            </w:r>
          </w:p>
        </w:tc>
        <w:tc>
          <w:tcPr>
            <w:tcW w:w="4110" w:type="dxa"/>
          </w:tcPr>
          <w:p w:rsidR="006544CE" w:rsidRPr="00EA3EB0" w:rsidRDefault="006544CE" w:rsidP="00796AEE">
            <w:pPr>
              <w:spacing w:after="0"/>
              <w:rPr>
                <w:lang w:val="nl-BE"/>
              </w:rPr>
            </w:pPr>
            <w:r w:rsidRPr="00EA3EB0">
              <w:rPr>
                <w:noProof/>
                <w:lang w:val="nl-BE"/>
              </w:rPr>
              <w:t>ACGIH TWA (ppm)</w:t>
            </w:r>
          </w:p>
        </w:tc>
        <w:tc>
          <w:tcPr>
            <w:tcW w:w="4110" w:type="dxa"/>
          </w:tcPr>
          <w:p w:rsidR="006544CE" w:rsidRPr="00EA3EB0" w:rsidRDefault="006544CE" w:rsidP="00796AEE">
            <w:pPr>
              <w:spacing w:after="0"/>
              <w:rPr>
                <w:lang w:val="fr-BE"/>
              </w:rPr>
            </w:pPr>
            <w:r w:rsidRPr="00EA3EB0">
              <w:rPr>
                <w:noProof/>
                <w:lang w:val="fr-BE"/>
              </w:rPr>
              <w:t>200 ppm</w:t>
            </w:r>
          </w:p>
        </w:tc>
      </w:tr>
      <w:tr w:rsidR="006544CE" w:rsidRPr="00EA3EB0" w:rsidTr="00796AEE">
        <w:trPr>
          <w:cantSplit/>
        </w:trPr>
        <w:tc>
          <w:tcPr>
            <w:tcW w:w="2270" w:type="dxa"/>
          </w:tcPr>
          <w:p w:rsidR="006544CE" w:rsidRPr="00EA3EB0" w:rsidRDefault="006544CE" w:rsidP="00796AEE">
            <w:r w:rsidRPr="00EA3EB0">
              <w:rPr>
                <w:lang w:val="fr-BE"/>
              </w:rPr>
              <w:t>USA ACGIH</w:t>
            </w:r>
          </w:p>
        </w:tc>
        <w:tc>
          <w:tcPr>
            <w:tcW w:w="4110" w:type="dxa"/>
          </w:tcPr>
          <w:p w:rsidR="006544CE" w:rsidRPr="00EA3EB0" w:rsidRDefault="006544CE" w:rsidP="00796AEE">
            <w:pPr>
              <w:spacing w:after="0"/>
              <w:rPr>
                <w:lang w:val="nl-BE"/>
              </w:rPr>
            </w:pPr>
            <w:r w:rsidRPr="00EA3EB0">
              <w:rPr>
                <w:noProof/>
                <w:lang w:val="nl-BE"/>
              </w:rPr>
              <w:t>ACGIH STEL (ppm)</w:t>
            </w:r>
          </w:p>
        </w:tc>
        <w:tc>
          <w:tcPr>
            <w:tcW w:w="4110" w:type="dxa"/>
          </w:tcPr>
          <w:p w:rsidR="006544CE" w:rsidRPr="00EA3EB0" w:rsidRDefault="006544CE" w:rsidP="00796AEE">
            <w:pPr>
              <w:spacing w:after="0"/>
            </w:pPr>
            <w:r w:rsidRPr="00EA3EB0">
              <w:rPr>
                <w:noProof/>
              </w:rPr>
              <w:t>400 ppm</w:t>
            </w:r>
          </w:p>
        </w:tc>
      </w:tr>
      <w:tr w:rsidR="006544CE" w:rsidRPr="00EA3EB0" w:rsidTr="00796AEE">
        <w:trPr>
          <w:cantSplit/>
        </w:trPr>
        <w:tc>
          <w:tcPr>
            <w:tcW w:w="2270" w:type="dxa"/>
          </w:tcPr>
          <w:p w:rsidR="006544CE" w:rsidRPr="00EA3EB0" w:rsidRDefault="006544CE" w:rsidP="00796AEE">
            <w:pPr>
              <w:spacing w:after="0"/>
            </w:pPr>
            <w:r w:rsidRPr="00EA3EB0">
              <w:t>USA OSHA</w:t>
            </w:r>
          </w:p>
        </w:tc>
        <w:tc>
          <w:tcPr>
            <w:tcW w:w="4110" w:type="dxa"/>
          </w:tcPr>
          <w:p w:rsidR="006544CE" w:rsidRPr="00EA3EB0" w:rsidRDefault="006544CE" w:rsidP="00796AEE">
            <w:pPr>
              <w:rPr>
                <w:color w:val="000000"/>
                <w:lang w:val="es-MX"/>
              </w:rPr>
            </w:pPr>
            <w:r w:rsidRPr="00EA3EB0">
              <w:rPr>
                <w:noProof/>
                <w:color w:val="000000"/>
                <w:lang w:val="es-MX"/>
              </w:rPr>
              <w:t>OSHA PEL (TWA) (mg/m³)</w:t>
            </w:r>
          </w:p>
        </w:tc>
        <w:tc>
          <w:tcPr>
            <w:tcW w:w="4110" w:type="dxa"/>
            <w:vAlign w:val="bottom"/>
          </w:tcPr>
          <w:p w:rsidR="006544CE" w:rsidRPr="00EA3EB0" w:rsidRDefault="006544CE" w:rsidP="00796AEE">
            <w:pPr>
              <w:rPr>
                <w:color w:val="000000"/>
                <w:lang w:val="fr-BE"/>
              </w:rPr>
            </w:pPr>
            <w:r w:rsidRPr="00EA3EB0">
              <w:rPr>
                <w:noProof/>
                <w:color w:val="000000"/>
                <w:lang w:val="fr-BE"/>
              </w:rPr>
              <w:t>980 mg/m³</w:t>
            </w:r>
          </w:p>
        </w:tc>
      </w:tr>
      <w:tr w:rsidR="006544CE" w:rsidRPr="00E001C6" w:rsidTr="00796AEE">
        <w:trPr>
          <w:cantSplit/>
        </w:trPr>
        <w:tc>
          <w:tcPr>
            <w:tcW w:w="2270" w:type="dxa"/>
          </w:tcPr>
          <w:p w:rsidR="006544CE" w:rsidRPr="00EA3EB0" w:rsidRDefault="006544CE" w:rsidP="00796AEE">
            <w:pPr>
              <w:spacing w:after="0"/>
            </w:pPr>
            <w:r w:rsidRPr="00EA3EB0">
              <w:t>USA OSHA</w:t>
            </w:r>
          </w:p>
        </w:tc>
        <w:tc>
          <w:tcPr>
            <w:tcW w:w="4110" w:type="dxa"/>
          </w:tcPr>
          <w:p w:rsidR="006544CE" w:rsidRPr="00EA3EB0" w:rsidRDefault="006544CE" w:rsidP="00796AEE">
            <w:pPr>
              <w:rPr>
                <w:color w:val="000000"/>
              </w:rPr>
            </w:pPr>
            <w:r w:rsidRPr="00EA3EB0">
              <w:rPr>
                <w:noProof/>
                <w:color w:val="000000"/>
              </w:rPr>
              <w:t>OSHA PEL (TWA) (ppm)</w:t>
            </w:r>
          </w:p>
        </w:tc>
        <w:tc>
          <w:tcPr>
            <w:tcW w:w="4110" w:type="dxa"/>
            <w:vAlign w:val="bottom"/>
          </w:tcPr>
          <w:p w:rsidR="006544CE" w:rsidRPr="00E001C6" w:rsidRDefault="006544CE" w:rsidP="00796AEE">
            <w:pPr>
              <w:rPr>
                <w:color w:val="000000"/>
              </w:rPr>
            </w:pPr>
            <w:r w:rsidRPr="00EA3EB0">
              <w:rPr>
                <w:noProof/>
                <w:color w:val="000000"/>
              </w:rPr>
              <w:t>400 ppm</w:t>
            </w:r>
          </w:p>
        </w:tc>
      </w:tr>
    </w:tbl>
    <w:p w:rsidR="006544CE" w:rsidRPr="00504FE5" w:rsidRDefault="006544CE" w:rsidP="006544CE">
      <w:pPr>
        <w:rPr>
          <w:sz w:val="4"/>
          <w:szCs w:val="4"/>
        </w:rPr>
      </w:pPr>
    </w:p>
    <w:p w:rsidR="006544CE" w:rsidRPr="00504FE5" w:rsidRDefault="006544CE" w:rsidP="006544C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6544CE" w:rsidRPr="00F5703F" w:rsidTr="00796AEE">
        <w:trPr>
          <w:cantSplit/>
          <w:tblHeader/>
        </w:trPr>
        <w:tc>
          <w:tcPr>
            <w:tcW w:w="10490" w:type="dxa"/>
            <w:gridSpan w:val="3"/>
            <w:shd w:val="clear" w:color="auto" w:fill="C6D9F1"/>
            <w:vAlign w:val="center"/>
          </w:tcPr>
          <w:p w:rsidR="006544CE" w:rsidRPr="00F5703F" w:rsidRDefault="006544CE" w:rsidP="00796AEE">
            <w:pPr>
              <w:keepNext/>
              <w:spacing w:after="0"/>
              <w:rPr>
                <w:b/>
                <w:bCs/>
              </w:rPr>
            </w:pPr>
            <w:r>
              <w:rPr>
                <w:b/>
                <w:bCs/>
                <w:noProof/>
              </w:rPr>
              <w:t>Toluene (108-88-3)</w:t>
            </w:r>
          </w:p>
        </w:tc>
      </w:tr>
      <w:tr w:rsidR="006544CE" w:rsidRPr="00DC5B99" w:rsidTr="00796AEE">
        <w:trPr>
          <w:cantSplit/>
        </w:trPr>
        <w:tc>
          <w:tcPr>
            <w:tcW w:w="2270" w:type="dxa"/>
          </w:tcPr>
          <w:p w:rsidR="006544CE" w:rsidRDefault="006544CE" w:rsidP="00796AEE">
            <w:r w:rsidRPr="00267A13">
              <w:rPr>
                <w:lang w:val="fr-BE"/>
              </w:rPr>
              <w:t>USA ACGIH</w:t>
            </w:r>
          </w:p>
        </w:tc>
        <w:tc>
          <w:tcPr>
            <w:tcW w:w="4110" w:type="dxa"/>
          </w:tcPr>
          <w:p w:rsidR="006544CE" w:rsidRPr="00414870" w:rsidRDefault="006544CE" w:rsidP="00796AEE">
            <w:pPr>
              <w:spacing w:after="0"/>
              <w:rPr>
                <w:lang w:val="nl-BE"/>
              </w:rPr>
            </w:pPr>
            <w:r>
              <w:rPr>
                <w:noProof/>
                <w:lang w:val="nl-BE"/>
              </w:rPr>
              <w:t>ACGIH TWA (ppm)</w:t>
            </w:r>
          </w:p>
        </w:tc>
        <w:tc>
          <w:tcPr>
            <w:tcW w:w="4110" w:type="dxa"/>
          </w:tcPr>
          <w:p w:rsidR="006544CE" w:rsidRPr="00DC5B99" w:rsidRDefault="006544CE" w:rsidP="00796AEE">
            <w:pPr>
              <w:spacing w:after="0"/>
              <w:rPr>
                <w:lang w:val="fr-BE"/>
              </w:rPr>
            </w:pPr>
            <w:r>
              <w:rPr>
                <w:noProof/>
                <w:lang w:val="fr-BE"/>
              </w:rPr>
              <w:t>20 ppm</w:t>
            </w:r>
          </w:p>
        </w:tc>
      </w:tr>
      <w:tr w:rsidR="006544CE" w:rsidRPr="00E001C6" w:rsidTr="00796AEE">
        <w:trPr>
          <w:cantSplit/>
        </w:trPr>
        <w:tc>
          <w:tcPr>
            <w:tcW w:w="2270" w:type="dxa"/>
          </w:tcPr>
          <w:p w:rsidR="006544CE" w:rsidRPr="001E5F2C" w:rsidRDefault="006544CE" w:rsidP="00796AEE">
            <w:pPr>
              <w:spacing w:after="0"/>
            </w:pPr>
            <w:r>
              <w:t>USA OSHA</w:t>
            </w:r>
          </w:p>
        </w:tc>
        <w:tc>
          <w:tcPr>
            <w:tcW w:w="4110" w:type="dxa"/>
          </w:tcPr>
          <w:p w:rsidR="006544CE" w:rsidRPr="001379E6" w:rsidRDefault="006544CE" w:rsidP="00796AEE">
            <w:pPr>
              <w:rPr>
                <w:color w:val="000000"/>
              </w:rPr>
            </w:pPr>
            <w:r>
              <w:rPr>
                <w:noProof/>
                <w:color w:val="000000"/>
              </w:rPr>
              <w:t>OSHA PEL (TWA) (ppm)</w:t>
            </w:r>
          </w:p>
        </w:tc>
        <w:tc>
          <w:tcPr>
            <w:tcW w:w="4110" w:type="dxa"/>
            <w:vAlign w:val="bottom"/>
          </w:tcPr>
          <w:p w:rsidR="006544CE" w:rsidRPr="00E001C6" w:rsidRDefault="006544CE" w:rsidP="00796AEE">
            <w:pPr>
              <w:rPr>
                <w:color w:val="000000"/>
              </w:rPr>
            </w:pPr>
            <w:r>
              <w:rPr>
                <w:noProof/>
                <w:color w:val="000000"/>
              </w:rPr>
              <w:t>200 ppm</w:t>
            </w:r>
          </w:p>
        </w:tc>
      </w:tr>
      <w:tr w:rsidR="006544CE" w:rsidRPr="00E001C6" w:rsidTr="00796AEE">
        <w:trPr>
          <w:cantSplit/>
        </w:trPr>
        <w:tc>
          <w:tcPr>
            <w:tcW w:w="2270" w:type="dxa"/>
          </w:tcPr>
          <w:p w:rsidR="006544CE" w:rsidRPr="001E5F2C" w:rsidRDefault="006544CE" w:rsidP="00796AEE">
            <w:pPr>
              <w:spacing w:after="0"/>
            </w:pPr>
            <w:r>
              <w:t>USA OSHA</w:t>
            </w:r>
          </w:p>
        </w:tc>
        <w:tc>
          <w:tcPr>
            <w:tcW w:w="4110" w:type="dxa"/>
          </w:tcPr>
          <w:p w:rsidR="006544CE" w:rsidRPr="001379E6" w:rsidRDefault="006544CE" w:rsidP="00796AEE">
            <w:pPr>
              <w:rPr>
                <w:color w:val="000000"/>
              </w:rPr>
            </w:pPr>
            <w:r>
              <w:rPr>
                <w:noProof/>
                <w:color w:val="000000"/>
              </w:rPr>
              <w:t>OSHA PEL (Ceiling) (ppm)</w:t>
            </w:r>
          </w:p>
        </w:tc>
        <w:tc>
          <w:tcPr>
            <w:tcW w:w="4110" w:type="dxa"/>
            <w:vAlign w:val="bottom"/>
          </w:tcPr>
          <w:p w:rsidR="006544CE" w:rsidRPr="00E001C6" w:rsidRDefault="006544CE" w:rsidP="00796AEE">
            <w:pPr>
              <w:rPr>
                <w:color w:val="000000"/>
              </w:rPr>
            </w:pPr>
            <w:r>
              <w:rPr>
                <w:noProof/>
                <w:color w:val="000000"/>
              </w:rPr>
              <w:t>300 ppm</w:t>
            </w:r>
          </w:p>
        </w:tc>
      </w:tr>
    </w:tbl>
    <w:p w:rsidR="006544CE" w:rsidRPr="00504FE5" w:rsidRDefault="006544CE" w:rsidP="006544CE">
      <w:pPr>
        <w:rPr>
          <w:sz w:val="4"/>
          <w:szCs w:val="4"/>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475D62" w:rsidRPr="00F5703F" w:rsidTr="00475D62">
        <w:trPr>
          <w:cantSplit/>
          <w:tblHeader/>
        </w:trPr>
        <w:tc>
          <w:tcPr>
            <w:tcW w:w="10490" w:type="dxa"/>
            <w:gridSpan w:val="3"/>
            <w:shd w:val="clear" w:color="auto" w:fill="C6D9F1"/>
            <w:vAlign w:val="center"/>
          </w:tcPr>
          <w:p w:rsidR="00475D62" w:rsidRPr="00F5703F" w:rsidRDefault="00475D62" w:rsidP="00475D62">
            <w:pPr>
              <w:keepNext/>
              <w:spacing w:after="0"/>
              <w:rPr>
                <w:b/>
                <w:bCs/>
              </w:rPr>
            </w:pPr>
            <w:r>
              <w:rPr>
                <w:b/>
                <w:bCs/>
                <w:noProof/>
              </w:rPr>
              <w:t>Ethylbenzene (100-41-4)</w:t>
            </w:r>
          </w:p>
        </w:tc>
      </w:tr>
      <w:tr w:rsidR="00475D62" w:rsidRPr="00DC5B99" w:rsidTr="00475D62">
        <w:trPr>
          <w:cantSplit/>
        </w:trPr>
        <w:tc>
          <w:tcPr>
            <w:tcW w:w="2270" w:type="dxa"/>
          </w:tcPr>
          <w:p w:rsidR="00475D62" w:rsidRDefault="00475D62">
            <w:r w:rsidRPr="00267A13">
              <w:rPr>
                <w:lang w:val="fr-BE"/>
              </w:rPr>
              <w:t>USA ACGIH</w:t>
            </w:r>
          </w:p>
        </w:tc>
        <w:tc>
          <w:tcPr>
            <w:tcW w:w="4110" w:type="dxa"/>
          </w:tcPr>
          <w:p w:rsidR="00475D62" w:rsidRPr="00414870" w:rsidRDefault="00475D62" w:rsidP="00475D62">
            <w:pPr>
              <w:spacing w:after="0"/>
              <w:rPr>
                <w:lang w:val="nl-BE"/>
              </w:rPr>
            </w:pPr>
            <w:r>
              <w:rPr>
                <w:noProof/>
                <w:lang w:val="nl-BE"/>
              </w:rPr>
              <w:t>ACGIH TWA (ppm)</w:t>
            </w:r>
          </w:p>
        </w:tc>
        <w:tc>
          <w:tcPr>
            <w:tcW w:w="4110" w:type="dxa"/>
          </w:tcPr>
          <w:p w:rsidR="00475D62" w:rsidRPr="00DC5B99" w:rsidRDefault="00475D62" w:rsidP="00475D62">
            <w:pPr>
              <w:spacing w:after="0"/>
              <w:rPr>
                <w:lang w:val="fr-BE"/>
              </w:rPr>
            </w:pPr>
            <w:r>
              <w:rPr>
                <w:noProof/>
                <w:lang w:val="fr-BE"/>
              </w:rPr>
              <w:t>20 ppm</w:t>
            </w:r>
          </w:p>
        </w:tc>
      </w:tr>
      <w:tr w:rsidR="00475D62" w:rsidRPr="00C84F7C" w:rsidTr="00475D62">
        <w:trPr>
          <w:cantSplit/>
        </w:trPr>
        <w:tc>
          <w:tcPr>
            <w:tcW w:w="2270" w:type="dxa"/>
          </w:tcPr>
          <w:p w:rsidR="00475D62" w:rsidRPr="001E5F2C" w:rsidRDefault="00475D62" w:rsidP="00475D62">
            <w:pPr>
              <w:spacing w:after="0"/>
            </w:pPr>
            <w:r>
              <w:t>USA OSHA</w:t>
            </w:r>
          </w:p>
        </w:tc>
        <w:tc>
          <w:tcPr>
            <w:tcW w:w="4110" w:type="dxa"/>
          </w:tcPr>
          <w:p w:rsidR="00475D62" w:rsidRPr="00DA2D17" w:rsidRDefault="00475D62" w:rsidP="00475D62">
            <w:pPr>
              <w:rPr>
                <w:color w:val="000000"/>
                <w:lang w:val="es-MX"/>
              </w:rPr>
            </w:pPr>
            <w:r w:rsidRPr="00DA2D17">
              <w:rPr>
                <w:noProof/>
                <w:color w:val="000000"/>
                <w:lang w:val="es-MX"/>
              </w:rPr>
              <w:t>OSHA PEL (TWA) (mg/m³)</w:t>
            </w:r>
          </w:p>
        </w:tc>
        <w:tc>
          <w:tcPr>
            <w:tcW w:w="4110" w:type="dxa"/>
            <w:vAlign w:val="bottom"/>
          </w:tcPr>
          <w:p w:rsidR="00475D62" w:rsidRPr="00C84F7C" w:rsidRDefault="00475D62">
            <w:pPr>
              <w:rPr>
                <w:color w:val="000000"/>
                <w:lang w:val="fr-BE"/>
              </w:rPr>
            </w:pPr>
            <w:r>
              <w:rPr>
                <w:noProof/>
                <w:color w:val="000000"/>
                <w:lang w:val="fr-BE"/>
              </w:rPr>
              <w:t>435 mg/m³</w:t>
            </w:r>
          </w:p>
        </w:tc>
      </w:tr>
      <w:tr w:rsidR="00475D62" w:rsidRPr="00E001C6" w:rsidTr="00475D62">
        <w:trPr>
          <w:cantSplit/>
        </w:trPr>
        <w:tc>
          <w:tcPr>
            <w:tcW w:w="2270" w:type="dxa"/>
          </w:tcPr>
          <w:p w:rsidR="00475D62" w:rsidRPr="001E5F2C" w:rsidRDefault="00475D62" w:rsidP="00475D62">
            <w:pPr>
              <w:spacing w:after="0"/>
            </w:pPr>
            <w:r>
              <w:t>USA OSHA</w:t>
            </w:r>
          </w:p>
        </w:tc>
        <w:tc>
          <w:tcPr>
            <w:tcW w:w="4110" w:type="dxa"/>
          </w:tcPr>
          <w:p w:rsidR="00475D62" w:rsidRPr="001379E6" w:rsidRDefault="00475D62" w:rsidP="00475D62">
            <w:pPr>
              <w:rPr>
                <w:color w:val="000000"/>
              </w:rPr>
            </w:pPr>
            <w:r>
              <w:rPr>
                <w:noProof/>
                <w:color w:val="000000"/>
              </w:rPr>
              <w:t>OSHA PEL (TWA) (ppm)</w:t>
            </w:r>
          </w:p>
        </w:tc>
        <w:tc>
          <w:tcPr>
            <w:tcW w:w="4110" w:type="dxa"/>
            <w:vAlign w:val="bottom"/>
          </w:tcPr>
          <w:p w:rsidR="00475D62" w:rsidRPr="00E001C6" w:rsidRDefault="00475D62">
            <w:pPr>
              <w:rPr>
                <w:color w:val="000000"/>
              </w:rPr>
            </w:pPr>
            <w:r>
              <w:rPr>
                <w:noProof/>
                <w:color w:val="000000"/>
              </w:rPr>
              <w:t>100 ppm</w:t>
            </w:r>
          </w:p>
        </w:tc>
      </w:tr>
    </w:tbl>
    <w:p w:rsidR="00475D62" w:rsidRPr="00504FE5" w:rsidRDefault="00475D62" w:rsidP="00475D62">
      <w:pPr>
        <w:rPr>
          <w:sz w:val="4"/>
          <w:szCs w:val="4"/>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2270"/>
        <w:gridCol w:w="4110"/>
        <w:gridCol w:w="4110"/>
      </w:tblGrid>
      <w:tr w:rsidR="00475D62" w:rsidRPr="00F5703F" w:rsidTr="00475D62">
        <w:trPr>
          <w:cantSplit/>
          <w:tblHeader/>
        </w:trPr>
        <w:tc>
          <w:tcPr>
            <w:tcW w:w="10490" w:type="dxa"/>
            <w:gridSpan w:val="3"/>
            <w:shd w:val="clear" w:color="auto" w:fill="C6D9F1"/>
            <w:vAlign w:val="center"/>
          </w:tcPr>
          <w:p w:rsidR="00475D62" w:rsidRPr="00F5703F" w:rsidRDefault="00475D62" w:rsidP="00475D62">
            <w:pPr>
              <w:keepNext/>
              <w:spacing w:after="0"/>
              <w:rPr>
                <w:b/>
                <w:bCs/>
              </w:rPr>
            </w:pPr>
            <w:r>
              <w:rPr>
                <w:b/>
                <w:bCs/>
                <w:noProof/>
              </w:rPr>
              <w:t>Benzene (71-43-2)</w:t>
            </w:r>
          </w:p>
        </w:tc>
      </w:tr>
      <w:tr w:rsidR="00475D62" w:rsidRPr="00DC5B99" w:rsidTr="00475D62">
        <w:trPr>
          <w:cantSplit/>
        </w:trPr>
        <w:tc>
          <w:tcPr>
            <w:tcW w:w="2270" w:type="dxa"/>
          </w:tcPr>
          <w:p w:rsidR="00475D62" w:rsidRDefault="00475D62">
            <w:r w:rsidRPr="00267A13">
              <w:rPr>
                <w:lang w:val="fr-BE"/>
              </w:rPr>
              <w:t>USA ACGIH</w:t>
            </w:r>
          </w:p>
        </w:tc>
        <w:tc>
          <w:tcPr>
            <w:tcW w:w="4110" w:type="dxa"/>
          </w:tcPr>
          <w:p w:rsidR="00475D62" w:rsidRPr="00414870" w:rsidRDefault="00475D62" w:rsidP="00475D62">
            <w:pPr>
              <w:spacing w:after="0"/>
              <w:rPr>
                <w:lang w:val="nl-BE"/>
              </w:rPr>
            </w:pPr>
            <w:r>
              <w:rPr>
                <w:noProof/>
                <w:lang w:val="nl-BE"/>
              </w:rPr>
              <w:t>ACGIH TWA (ppm)</w:t>
            </w:r>
          </w:p>
        </w:tc>
        <w:tc>
          <w:tcPr>
            <w:tcW w:w="4110" w:type="dxa"/>
          </w:tcPr>
          <w:p w:rsidR="00475D62" w:rsidRPr="00DC5B99" w:rsidRDefault="00475D62" w:rsidP="00475D62">
            <w:pPr>
              <w:spacing w:after="0"/>
              <w:rPr>
                <w:lang w:val="fr-BE"/>
              </w:rPr>
            </w:pPr>
            <w:r>
              <w:rPr>
                <w:noProof/>
                <w:lang w:val="fr-BE"/>
              </w:rPr>
              <w:t>0.5 ppm</w:t>
            </w:r>
          </w:p>
        </w:tc>
      </w:tr>
      <w:tr w:rsidR="00475D62" w:rsidRPr="0021353A" w:rsidTr="00475D62">
        <w:trPr>
          <w:cantSplit/>
        </w:trPr>
        <w:tc>
          <w:tcPr>
            <w:tcW w:w="2270" w:type="dxa"/>
          </w:tcPr>
          <w:p w:rsidR="00475D62" w:rsidRDefault="00475D62">
            <w:r w:rsidRPr="00267A13">
              <w:rPr>
                <w:lang w:val="fr-BE"/>
              </w:rPr>
              <w:t>USA ACGIH</w:t>
            </w:r>
          </w:p>
        </w:tc>
        <w:tc>
          <w:tcPr>
            <w:tcW w:w="4110" w:type="dxa"/>
          </w:tcPr>
          <w:p w:rsidR="00475D62" w:rsidRPr="00414870" w:rsidRDefault="00475D62" w:rsidP="00475D62">
            <w:pPr>
              <w:spacing w:after="0"/>
              <w:rPr>
                <w:lang w:val="nl-BE"/>
              </w:rPr>
            </w:pPr>
            <w:r>
              <w:rPr>
                <w:noProof/>
                <w:lang w:val="nl-BE"/>
              </w:rPr>
              <w:t>ACGIH STEL (ppm)</w:t>
            </w:r>
          </w:p>
        </w:tc>
        <w:tc>
          <w:tcPr>
            <w:tcW w:w="4110" w:type="dxa"/>
          </w:tcPr>
          <w:p w:rsidR="00475D62" w:rsidRPr="0021353A" w:rsidRDefault="00475D62" w:rsidP="00475D62">
            <w:pPr>
              <w:spacing w:after="0"/>
            </w:pPr>
            <w:r>
              <w:rPr>
                <w:noProof/>
              </w:rPr>
              <w:t>2.5 ppm</w:t>
            </w:r>
          </w:p>
        </w:tc>
      </w:tr>
      <w:tr w:rsidR="00475D62" w:rsidRPr="00E001C6" w:rsidTr="00475D62">
        <w:trPr>
          <w:cantSplit/>
        </w:trPr>
        <w:tc>
          <w:tcPr>
            <w:tcW w:w="2270" w:type="dxa"/>
          </w:tcPr>
          <w:p w:rsidR="00475D62" w:rsidRPr="001E5F2C" w:rsidRDefault="00475D62" w:rsidP="00475D62">
            <w:pPr>
              <w:spacing w:after="0"/>
            </w:pPr>
            <w:r>
              <w:t>USA OSHA</w:t>
            </w:r>
          </w:p>
        </w:tc>
        <w:tc>
          <w:tcPr>
            <w:tcW w:w="4110" w:type="dxa"/>
          </w:tcPr>
          <w:p w:rsidR="00475D62" w:rsidRPr="001379E6" w:rsidRDefault="00475D62" w:rsidP="00475D62">
            <w:pPr>
              <w:rPr>
                <w:color w:val="000000"/>
              </w:rPr>
            </w:pPr>
            <w:r>
              <w:rPr>
                <w:noProof/>
                <w:color w:val="000000"/>
              </w:rPr>
              <w:t>OSHA PEL (TWA) (ppm)</w:t>
            </w:r>
          </w:p>
        </w:tc>
        <w:tc>
          <w:tcPr>
            <w:tcW w:w="4110" w:type="dxa"/>
            <w:vAlign w:val="bottom"/>
          </w:tcPr>
          <w:p w:rsidR="00475D62" w:rsidRPr="00E001C6" w:rsidRDefault="00475D62">
            <w:pPr>
              <w:rPr>
                <w:color w:val="000000"/>
              </w:rPr>
            </w:pPr>
            <w:r>
              <w:rPr>
                <w:noProof/>
                <w:color w:val="000000"/>
              </w:rPr>
              <w:t>1 ppm</w:t>
            </w:r>
          </w:p>
        </w:tc>
      </w:tr>
      <w:tr w:rsidR="006544CE" w:rsidRPr="00E001C6" w:rsidTr="00475D62">
        <w:trPr>
          <w:cantSplit/>
        </w:trPr>
        <w:tc>
          <w:tcPr>
            <w:tcW w:w="2270" w:type="dxa"/>
          </w:tcPr>
          <w:p w:rsidR="006544CE" w:rsidRPr="001E5F2C" w:rsidRDefault="006544CE" w:rsidP="00475D62">
            <w:pPr>
              <w:spacing w:after="0"/>
            </w:pPr>
            <w:r>
              <w:t>USA OSHA</w:t>
            </w:r>
          </w:p>
        </w:tc>
        <w:tc>
          <w:tcPr>
            <w:tcW w:w="4110" w:type="dxa"/>
          </w:tcPr>
          <w:p w:rsidR="006544CE" w:rsidRPr="001379E6" w:rsidRDefault="006544CE" w:rsidP="00475D62">
            <w:pPr>
              <w:rPr>
                <w:color w:val="000000"/>
              </w:rPr>
            </w:pPr>
            <w:r>
              <w:rPr>
                <w:noProof/>
                <w:color w:val="000000"/>
              </w:rPr>
              <w:t>OSHA PEL (STEL) (ppm)</w:t>
            </w:r>
          </w:p>
        </w:tc>
        <w:tc>
          <w:tcPr>
            <w:tcW w:w="4110" w:type="dxa"/>
            <w:vAlign w:val="bottom"/>
          </w:tcPr>
          <w:p w:rsidR="006544CE" w:rsidRPr="00E001C6" w:rsidRDefault="006544CE" w:rsidP="00796AEE">
            <w:pPr>
              <w:rPr>
                <w:color w:val="000000"/>
              </w:rPr>
            </w:pPr>
            <w:r>
              <w:rPr>
                <w:noProof/>
                <w:color w:val="000000"/>
              </w:rPr>
              <w:t xml:space="preserve">5 ppm </w:t>
            </w:r>
          </w:p>
        </w:tc>
      </w:tr>
      <w:tr w:rsidR="00475D62" w:rsidRPr="00E001C6" w:rsidTr="00475D62">
        <w:trPr>
          <w:cantSplit/>
        </w:trPr>
        <w:tc>
          <w:tcPr>
            <w:tcW w:w="2270" w:type="dxa"/>
          </w:tcPr>
          <w:p w:rsidR="00475D62" w:rsidRPr="001E5F2C" w:rsidRDefault="00475D62" w:rsidP="00475D62">
            <w:pPr>
              <w:spacing w:after="0"/>
            </w:pPr>
            <w:r>
              <w:t>USA OSHA</w:t>
            </w:r>
          </w:p>
        </w:tc>
        <w:tc>
          <w:tcPr>
            <w:tcW w:w="4110" w:type="dxa"/>
          </w:tcPr>
          <w:p w:rsidR="00475D62" w:rsidRPr="001379E6" w:rsidRDefault="00475D62" w:rsidP="00475D62">
            <w:pPr>
              <w:rPr>
                <w:color w:val="000000"/>
              </w:rPr>
            </w:pPr>
            <w:r>
              <w:rPr>
                <w:noProof/>
                <w:color w:val="000000"/>
              </w:rPr>
              <w:t>OSHA PEL (Ceiling) (ppm)</w:t>
            </w:r>
          </w:p>
        </w:tc>
        <w:tc>
          <w:tcPr>
            <w:tcW w:w="4110" w:type="dxa"/>
            <w:vAlign w:val="bottom"/>
          </w:tcPr>
          <w:p w:rsidR="00475D62" w:rsidRPr="00E001C6" w:rsidRDefault="00475D62">
            <w:pPr>
              <w:rPr>
                <w:color w:val="000000"/>
              </w:rPr>
            </w:pPr>
            <w:r>
              <w:rPr>
                <w:noProof/>
                <w:color w:val="000000"/>
              </w:rPr>
              <w:t>25 ppm</w:t>
            </w:r>
          </w:p>
        </w:tc>
      </w:tr>
    </w:tbl>
    <w:p w:rsidR="00475D62" w:rsidRPr="00504FE5" w:rsidRDefault="00475D62" w:rsidP="00475D62">
      <w:pPr>
        <w:rPr>
          <w:sz w:val="4"/>
          <w:szCs w:val="4"/>
        </w:rPr>
      </w:pPr>
    </w:p>
    <w:p w:rsidR="00475D62" w:rsidRPr="00AC7615" w:rsidRDefault="00475D62" w:rsidP="00475D62">
      <w:pPr>
        <w:pStyle w:val="Subheading"/>
        <w:rPr>
          <w:lang w:val="nl-BE"/>
        </w:rPr>
      </w:pPr>
      <w:r w:rsidRPr="00AC7615">
        <w:rPr>
          <w:lang w:val="nl-BE"/>
        </w:rPr>
        <w:t>8.2.</w:t>
      </w:r>
      <w:r w:rsidRPr="00AC7615">
        <w:rPr>
          <w:lang w:val="nl-BE"/>
        </w:rPr>
        <w:tab/>
      </w:r>
      <w:r>
        <w:rPr>
          <w:noProof/>
          <w:lang w:val="nl-BE"/>
        </w:rPr>
        <w:t>Exposure controls</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4E038C" w:rsidRDefault="00475D62" w:rsidP="00475D62">
            <w:r>
              <w:rPr>
                <w:noProof/>
              </w:rPr>
              <w:t>Appropriate engineering controls</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Use ventilation adequate to keep exposures (airborne levels of dust, fume, vapor, etc.) below recommended exposure limits.</w:t>
            </w:r>
          </w:p>
        </w:tc>
      </w:tr>
      <w:tr w:rsidR="00475D62" w:rsidTr="00475D62">
        <w:trPr>
          <w:cantSplit/>
        </w:trPr>
        <w:tc>
          <w:tcPr>
            <w:tcW w:w="3656" w:type="dxa"/>
          </w:tcPr>
          <w:p w:rsidR="00475D62" w:rsidRDefault="00475D62">
            <w:r>
              <w:rPr>
                <w:noProof/>
              </w:rPr>
              <w:t>Personal protective equipment</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
              <w:rPr>
                <w:noProof/>
              </w:rPr>
              <w:t>Avoid all unnecessary exposure.</w:t>
            </w:r>
          </w:p>
        </w:tc>
      </w:tr>
      <w:tr w:rsidR="00475D62" w:rsidTr="00475D62">
        <w:trPr>
          <w:cantSplit/>
        </w:trPr>
        <w:tc>
          <w:tcPr>
            <w:tcW w:w="3656" w:type="dxa"/>
          </w:tcPr>
          <w:p w:rsidR="00475D62" w:rsidRDefault="00475D62">
            <w:r>
              <w:rPr>
                <w:noProof/>
              </w:rPr>
              <w:t>Hand protection</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
              <w:rPr>
                <w:noProof/>
              </w:rPr>
              <w:t>Wear chemically resistant protective gloves.</w:t>
            </w:r>
          </w:p>
        </w:tc>
      </w:tr>
      <w:tr w:rsidR="00475D62" w:rsidTr="00475D62">
        <w:trPr>
          <w:cantSplit/>
        </w:trPr>
        <w:tc>
          <w:tcPr>
            <w:tcW w:w="3656" w:type="dxa"/>
          </w:tcPr>
          <w:p w:rsidR="00475D62" w:rsidRDefault="00475D62">
            <w:r>
              <w:rPr>
                <w:noProof/>
              </w:rPr>
              <w:t>Eye protection</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5D3F35">
            <w:r w:rsidRPr="005D3F35">
              <w:rPr>
                <w:noProof/>
              </w:rPr>
              <w:t>Wear eye protection</w:t>
            </w:r>
            <w:r w:rsidR="00475D62">
              <w:rPr>
                <w:noProof/>
              </w:rPr>
              <w:t>.</w:t>
            </w:r>
          </w:p>
        </w:tc>
      </w:tr>
      <w:tr w:rsidR="00475D62" w:rsidTr="00475D62">
        <w:trPr>
          <w:cantSplit/>
        </w:trPr>
        <w:tc>
          <w:tcPr>
            <w:tcW w:w="3656" w:type="dxa"/>
          </w:tcPr>
          <w:p w:rsidR="00475D62" w:rsidRDefault="00475D62" w:rsidP="00475D62">
            <w:r>
              <w:rPr>
                <w:noProof/>
              </w:rPr>
              <w:t>Skin and body protection</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
              <w:rPr>
                <w:noProof/>
              </w:rPr>
              <w:t>Wear suitable protective clothing.</w:t>
            </w:r>
          </w:p>
        </w:tc>
      </w:tr>
      <w:tr w:rsidR="00475D62" w:rsidTr="00475D62">
        <w:trPr>
          <w:cantSplit/>
        </w:trPr>
        <w:tc>
          <w:tcPr>
            <w:tcW w:w="3656" w:type="dxa"/>
          </w:tcPr>
          <w:p w:rsidR="00475D62" w:rsidRDefault="00475D62">
            <w:r>
              <w:rPr>
                <w:noProof/>
              </w:rPr>
              <w:t>Respiratory protection</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
              <w:rPr>
                <w:noProof/>
              </w:rPr>
              <w:t>A NIOSH approved respirator is recommended in poorly ventilated areas or when permissible exposure limits may be exceeded. Respirator selection must be based on known or anticipated exposure levels, the hazards of the product and the safe working limits of the selected respirator.</w:t>
            </w:r>
          </w:p>
        </w:tc>
      </w:tr>
      <w:tr w:rsidR="00475D62" w:rsidTr="00475D62">
        <w:trPr>
          <w:cantSplit/>
        </w:trPr>
        <w:tc>
          <w:tcPr>
            <w:tcW w:w="3656" w:type="dxa"/>
          </w:tcPr>
          <w:p w:rsidR="00475D62" w:rsidRDefault="00475D62">
            <w:r>
              <w:rPr>
                <w:noProof/>
              </w:rPr>
              <w:t>Environmental exposure controls</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
              <w:rPr>
                <w:noProof/>
              </w:rPr>
              <w:t>Maintain levels below Community environmental protection thresholds.</w:t>
            </w:r>
          </w:p>
        </w:tc>
      </w:tr>
      <w:tr w:rsidR="00475D62" w:rsidRPr="00DA2D17" w:rsidTr="00475D62">
        <w:trPr>
          <w:cantSplit/>
        </w:trPr>
        <w:tc>
          <w:tcPr>
            <w:tcW w:w="3656" w:type="dxa"/>
          </w:tcPr>
          <w:p w:rsidR="00475D62" w:rsidRDefault="00475D62">
            <w:r>
              <w:rPr>
                <w:noProof/>
              </w:rPr>
              <w:t>Other information</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6544CE" w:rsidRDefault="00475D62">
            <w:pPr>
              <w:rPr>
                <w:spacing w:val="-2"/>
                <w:lang w:val="en-CA"/>
              </w:rPr>
            </w:pPr>
            <w:r w:rsidRPr="006544CE">
              <w:rPr>
                <w:noProof/>
                <w:spacing w:val="-2"/>
                <w:lang w:val="en-CA"/>
              </w:rPr>
              <w:t>Do not eat, smoke or drink where material is handled, processed or stored. Wash hands carefully before eating or smoking. Handle according to established industrial hygiene and safety practices.</w:t>
            </w:r>
          </w:p>
        </w:tc>
      </w:tr>
    </w:tbl>
    <w:p w:rsidR="00475D62" w:rsidRPr="00DA2D17" w:rsidRDefault="00475D62" w:rsidP="00475D62">
      <w:pPr>
        <w:pStyle w:val="Heading"/>
        <w:outlineLvl w:val="0"/>
        <w:rPr>
          <w:lang w:val="en-CA"/>
        </w:rPr>
      </w:pPr>
      <w:r w:rsidRPr="00DA2D17">
        <w:rPr>
          <w:noProof/>
          <w:lang w:val="en-CA"/>
        </w:rPr>
        <w:t>SECTION 9</w:t>
      </w:r>
      <w:r w:rsidRPr="00DA2D17">
        <w:rPr>
          <w:lang w:val="en-CA"/>
        </w:rPr>
        <w:t xml:space="preserve">: </w:t>
      </w:r>
      <w:r w:rsidRPr="00DA2D17">
        <w:rPr>
          <w:noProof/>
          <w:lang w:val="en-CA"/>
        </w:rPr>
        <w:t>Physical and chemical properties</w:t>
      </w:r>
    </w:p>
    <w:p w:rsidR="00475D62" w:rsidRPr="00DA2D17" w:rsidRDefault="00475D62" w:rsidP="00475D62">
      <w:pPr>
        <w:pStyle w:val="SpacingBeforeSubheading"/>
        <w:rPr>
          <w:lang w:val="en-CA"/>
        </w:rPr>
      </w:pPr>
    </w:p>
    <w:p w:rsidR="00475D62" w:rsidRPr="00AC7615" w:rsidRDefault="00475D62" w:rsidP="00475D62">
      <w:pPr>
        <w:pStyle w:val="Subheading"/>
        <w:outlineLvl w:val="0"/>
        <w:rPr>
          <w:lang w:val="nl-BE"/>
        </w:rPr>
      </w:pPr>
      <w:r w:rsidRPr="00DA2D17">
        <w:rPr>
          <w:lang w:val="en-CA"/>
        </w:rPr>
        <w:t>9.1.</w:t>
      </w:r>
      <w:r w:rsidRPr="00DA2D17">
        <w:rPr>
          <w:lang w:val="en-CA"/>
        </w:rPr>
        <w:tab/>
      </w:r>
      <w:r>
        <w:rPr>
          <w:noProof/>
          <w:lang w:val="nl-BE"/>
        </w:rPr>
        <w:t>Information on basic physical and chemical properties</w:t>
      </w:r>
    </w:p>
    <w:tbl>
      <w:tblPr>
        <w:tblW w:w="0" w:type="auto"/>
        <w:tblInd w:w="-4" w:type="dxa"/>
        <w:tblLayout w:type="fixed"/>
        <w:tblLook w:val="04A0" w:firstRow="1" w:lastRow="0" w:firstColumn="1" w:lastColumn="0" w:noHBand="0" w:noVBand="1"/>
      </w:tblPr>
      <w:tblGrid>
        <w:gridCol w:w="3656"/>
        <w:gridCol w:w="160"/>
        <w:gridCol w:w="6870"/>
      </w:tblGrid>
      <w:tr w:rsidR="00796AEE" w:rsidRPr="0079274A" w:rsidTr="00475D62">
        <w:trPr>
          <w:cantSplit/>
        </w:trPr>
        <w:tc>
          <w:tcPr>
            <w:tcW w:w="3656" w:type="dxa"/>
          </w:tcPr>
          <w:p w:rsidR="00796AEE" w:rsidRPr="008B108B" w:rsidRDefault="00796AEE" w:rsidP="00475D62">
            <w:r>
              <w:rPr>
                <w:noProof/>
              </w:rPr>
              <w:t>Physical state</w:t>
            </w:r>
          </w:p>
        </w:tc>
        <w:tc>
          <w:tcPr>
            <w:tcW w:w="160" w:type="dxa"/>
            <w:tcMar>
              <w:left w:w="0" w:type="dxa"/>
              <w:right w:w="0" w:type="dxa"/>
            </w:tcMar>
          </w:tcPr>
          <w:p w:rsidR="00796AEE" w:rsidRPr="00FF57F9" w:rsidRDefault="00796AEE" w:rsidP="00475D62">
            <w:r>
              <w:t>:</w:t>
            </w:r>
          </w:p>
        </w:tc>
        <w:tc>
          <w:tcPr>
            <w:tcW w:w="6870" w:type="dxa"/>
            <w:tcMar>
              <w:left w:w="0" w:type="dxa"/>
              <w:right w:w="0" w:type="dxa"/>
            </w:tcMar>
          </w:tcPr>
          <w:p w:rsidR="00796AEE" w:rsidRPr="00B71E1C" w:rsidRDefault="00796AEE" w:rsidP="00796AEE">
            <w:pPr>
              <w:spacing w:after="0"/>
              <w:rPr>
                <w:lang w:val="en-US"/>
              </w:rPr>
            </w:pPr>
            <w:r w:rsidRPr="00B71E1C">
              <w:rPr>
                <w:noProof/>
                <w:lang w:val="en-US"/>
              </w:rPr>
              <w:t>Gas/Pressurized Liquid.</w:t>
            </w:r>
          </w:p>
          <w:p w:rsidR="00796AEE" w:rsidRPr="00B71E1C" w:rsidRDefault="00796AEE" w:rsidP="00796AEE">
            <w:pPr>
              <w:spacing w:after="0"/>
              <w:rPr>
                <w:sz w:val="6"/>
                <w:szCs w:val="6"/>
                <w:lang w:val="en-US"/>
              </w:rPr>
            </w:pPr>
            <w:r w:rsidRPr="00B71E1C">
              <w:rPr>
                <w:sz w:val="6"/>
                <w:szCs w:val="6"/>
                <w:lang w:val="en-US"/>
              </w:rPr>
              <w:t xml:space="preserve"> </w:t>
            </w:r>
          </w:p>
        </w:tc>
      </w:tr>
      <w:tr w:rsidR="00796AEE" w:rsidRPr="00A75C89" w:rsidTr="00475D62">
        <w:trPr>
          <w:cantSplit/>
        </w:trPr>
        <w:tc>
          <w:tcPr>
            <w:tcW w:w="3656" w:type="dxa"/>
          </w:tcPr>
          <w:p w:rsidR="00796AEE" w:rsidRPr="008B108B" w:rsidRDefault="00796AEE" w:rsidP="00475D62">
            <w:r>
              <w:rPr>
                <w:noProof/>
              </w:rPr>
              <w:t>Appearance</w:t>
            </w:r>
          </w:p>
        </w:tc>
        <w:tc>
          <w:tcPr>
            <w:tcW w:w="160" w:type="dxa"/>
            <w:tcMar>
              <w:left w:w="0" w:type="dxa"/>
              <w:right w:w="0" w:type="dxa"/>
            </w:tcMar>
          </w:tcPr>
          <w:p w:rsidR="00796AEE" w:rsidRPr="00FF57F9" w:rsidRDefault="00796AEE" w:rsidP="00475D62">
            <w:r>
              <w:t>:</w:t>
            </w:r>
          </w:p>
        </w:tc>
        <w:tc>
          <w:tcPr>
            <w:tcW w:w="6870" w:type="dxa"/>
            <w:tcMar>
              <w:left w:w="0" w:type="dxa"/>
              <w:right w:w="0" w:type="dxa"/>
            </w:tcMar>
          </w:tcPr>
          <w:p w:rsidR="00796AEE" w:rsidRPr="00B71E1C" w:rsidRDefault="00796AEE" w:rsidP="00796AEE">
            <w:pPr>
              <w:rPr>
                <w:lang w:val="en-US"/>
              </w:rPr>
            </w:pPr>
            <w:r w:rsidRPr="00B71E1C">
              <w:rPr>
                <w:noProof/>
                <w:lang w:val="en-US"/>
              </w:rPr>
              <w:t>Clear.</w:t>
            </w:r>
          </w:p>
        </w:tc>
      </w:tr>
      <w:tr w:rsidR="00796AEE" w:rsidRPr="0079274A" w:rsidTr="00475D62">
        <w:trPr>
          <w:cantSplit/>
        </w:trPr>
        <w:tc>
          <w:tcPr>
            <w:tcW w:w="3656" w:type="dxa"/>
          </w:tcPr>
          <w:p w:rsidR="00796AEE" w:rsidRPr="008B108B" w:rsidRDefault="00796AEE" w:rsidP="00475D62">
            <w:r>
              <w:rPr>
                <w:noProof/>
              </w:rPr>
              <w:t>Colour</w:t>
            </w:r>
          </w:p>
        </w:tc>
        <w:tc>
          <w:tcPr>
            <w:tcW w:w="160" w:type="dxa"/>
            <w:tcMar>
              <w:left w:w="0" w:type="dxa"/>
              <w:right w:w="0" w:type="dxa"/>
            </w:tcMar>
          </w:tcPr>
          <w:p w:rsidR="00796AEE" w:rsidRPr="00FF57F9" w:rsidRDefault="00796AEE" w:rsidP="00475D62">
            <w:r>
              <w:t>:</w:t>
            </w:r>
          </w:p>
        </w:tc>
        <w:tc>
          <w:tcPr>
            <w:tcW w:w="6870" w:type="dxa"/>
            <w:tcMar>
              <w:left w:w="0" w:type="dxa"/>
              <w:right w:w="0" w:type="dxa"/>
            </w:tcMar>
          </w:tcPr>
          <w:p w:rsidR="00796AEE" w:rsidRPr="00B71E1C" w:rsidRDefault="00796AEE" w:rsidP="00796AEE">
            <w:pPr>
              <w:spacing w:after="0"/>
              <w:rPr>
                <w:lang w:val="en-US"/>
              </w:rPr>
            </w:pPr>
            <w:r>
              <w:rPr>
                <w:noProof/>
                <w:lang w:val="en-US"/>
              </w:rPr>
              <w:t>Color</w:t>
            </w:r>
            <w:r w:rsidRPr="00B71E1C">
              <w:rPr>
                <w:noProof/>
                <w:lang w:val="en-US"/>
              </w:rPr>
              <w:t>less.</w:t>
            </w:r>
          </w:p>
          <w:p w:rsidR="00796AEE" w:rsidRPr="00B71E1C" w:rsidRDefault="00796AEE" w:rsidP="00796AEE">
            <w:pPr>
              <w:spacing w:after="0"/>
              <w:rPr>
                <w:sz w:val="6"/>
                <w:szCs w:val="6"/>
                <w:lang w:val="en-US"/>
              </w:rPr>
            </w:pPr>
            <w:r w:rsidRPr="00B71E1C">
              <w:rPr>
                <w:sz w:val="6"/>
                <w:szCs w:val="6"/>
                <w:lang w:val="en-US"/>
              </w:rPr>
              <w:t xml:space="preserve"> </w:t>
            </w:r>
          </w:p>
        </w:tc>
      </w:tr>
      <w:tr w:rsidR="00475D62" w:rsidRPr="0079274A" w:rsidTr="00475D62">
        <w:trPr>
          <w:cantSplit/>
        </w:trPr>
        <w:tc>
          <w:tcPr>
            <w:tcW w:w="3656" w:type="dxa"/>
          </w:tcPr>
          <w:p w:rsidR="00475D62" w:rsidRPr="008B108B" w:rsidRDefault="00475D62" w:rsidP="00475D62">
            <w:r>
              <w:rPr>
                <w:noProof/>
              </w:rPr>
              <w:t>Odour</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Pr>
                <w:noProof/>
              </w:rPr>
              <w:t>Cherry.</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8B108B" w:rsidRDefault="00475D62" w:rsidP="00475D62">
            <w:r>
              <w:rPr>
                <w:noProof/>
              </w:rPr>
              <w:t>Odour threshold</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8B108B" w:rsidRDefault="00475D62" w:rsidP="00475D62">
            <w:r>
              <w:rPr>
                <w:noProof/>
              </w:rPr>
              <w:t>pH</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8B108B" w:rsidRDefault="00475D62" w:rsidP="00475D62">
            <w:r>
              <w:rPr>
                <w:noProof/>
              </w:rPr>
              <w:t>Relative evaporation rate (butylacetate=1)</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Default="00475D62" w:rsidP="00475D62">
            <w:r>
              <w:rPr>
                <w:noProof/>
              </w:rPr>
              <w:t>Melting point</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Default="00475D62" w:rsidP="00475D62">
            <w:r>
              <w:rPr>
                <w:noProof/>
              </w:rPr>
              <w:t>Freezing point</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Default="00475D62" w:rsidP="00475D62">
            <w:r>
              <w:rPr>
                <w:noProof/>
              </w:rPr>
              <w:lastRenderedPageBreak/>
              <w:t>Boiling point</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Default="00475D62" w:rsidP="00475D62">
            <w:r>
              <w:rPr>
                <w:noProof/>
              </w:rPr>
              <w:t>Flash point</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Default="00475D62" w:rsidP="00475D62">
            <w:r>
              <w:rPr>
                <w:noProof/>
              </w:rPr>
              <w:t>Auto-ignition temperature</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Default="00475D62" w:rsidP="00475D62">
            <w:r>
              <w:rPr>
                <w:noProof/>
              </w:rPr>
              <w:t>Decomposition temperature</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8B108B" w:rsidRDefault="00475D62" w:rsidP="00475D62">
            <w:r>
              <w:rPr>
                <w:noProof/>
              </w:rPr>
              <w:t>Flammability (solid, gas)</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sidP="00475D62">
            <w:pPr>
              <w:spacing w:after="0"/>
            </w:pPr>
            <w:r>
              <w:rPr>
                <w:noProof/>
              </w:rPr>
              <w:t>Flammable</w:t>
            </w:r>
            <w:r w:rsidR="00171F8C">
              <w:rPr>
                <w:noProof/>
              </w:rPr>
              <w:t>.</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8B108B" w:rsidRDefault="00475D62" w:rsidP="00475D62">
            <w:r>
              <w:rPr>
                <w:noProof/>
              </w:rPr>
              <w:t>Vapour pressure</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691BE0" w:rsidRDefault="00475D62" w:rsidP="00475D62">
            <w:pPr>
              <w:rPr>
                <w:lang w:val="nl-BE"/>
              </w:rPr>
            </w:pPr>
            <w:r>
              <w:rPr>
                <w:noProof/>
                <w:lang w:val="nl-BE"/>
              </w:rPr>
              <w:t>Relative vapour density at 20 °C</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811C25" w:rsidRDefault="00475D62" w:rsidP="00475D62">
            <w:pPr>
              <w:spacing w:after="0"/>
              <w:rPr>
                <w:lang w:val="fr-BE"/>
              </w:rPr>
            </w:pPr>
            <w:r w:rsidRPr="00811C25">
              <w:rPr>
                <w:lang w:val="fr-BE"/>
              </w:rPr>
              <w:t>No data available</w:t>
            </w:r>
          </w:p>
          <w:p w:rsidR="00475D62" w:rsidRPr="0079274A" w:rsidRDefault="00475D62" w:rsidP="00475D62">
            <w:pPr>
              <w:spacing w:after="0"/>
              <w:rPr>
                <w:sz w:val="6"/>
                <w:szCs w:val="6"/>
                <w:lang w:val="nl-BE"/>
              </w:rPr>
            </w:pPr>
            <w:r w:rsidRPr="00811C25">
              <w:rPr>
                <w:sz w:val="6"/>
                <w:szCs w:val="6"/>
                <w:lang w:val="fr-BE"/>
              </w:rPr>
              <w:t xml:space="preserve"> </w:t>
            </w:r>
          </w:p>
        </w:tc>
      </w:tr>
      <w:tr w:rsidR="00475D62" w:rsidRPr="0079274A" w:rsidTr="00475D62">
        <w:trPr>
          <w:cantSplit/>
        </w:trPr>
        <w:tc>
          <w:tcPr>
            <w:tcW w:w="3656" w:type="dxa"/>
          </w:tcPr>
          <w:p w:rsidR="00475D62" w:rsidRPr="008B108B" w:rsidRDefault="00475D62" w:rsidP="00475D62">
            <w:r>
              <w:rPr>
                <w:noProof/>
              </w:rPr>
              <w:t>Relative density</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sidP="00475D62">
            <w:pPr>
              <w:spacing w:after="0"/>
            </w:pPr>
            <w:r>
              <w:rPr>
                <w:noProof/>
              </w:rPr>
              <w:t>0.752 - 0.76</w:t>
            </w:r>
            <w:r w:rsidR="00796AEE">
              <w:rPr>
                <w:noProof/>
              </w:rPr>
              <w:t>0</w:t>
            </w:r>
          </w:p>
          <w:p w:rsidR="00475D62" w:rsidRPr="0079274A" w:rsidRDefault="00475D62" w:rsidP="00475D62">
            <w:pPr>
              <w:spacing w:after="0"/>
              <w:rPr>
                <w:sz w:val="6"/>
                <w:szCs w:val="6"/>
              </w:rPr>
            </w:pPr>
            <w:r w:rsidRPr="0079274A">
              <w:rPr>
                <w:sz w:val="6"/>
                <w:szCs w:val="6"/>
              </w:rPr>
              <w:t xml:space="preserve"> </w:t>
            </w:r>
          </w:p>
        </w:tc>
      </w:tr>
      <w:tr w:rsidR="00796AEE" w:rsidRPr="0079274A" w:rsidTr="00475D62">
        <w:trPr>
          <w:cantSplit/>
        </w:trPr>
        <w:tc>
          <w:tcPr>
            <w:tcW w:w="3656" w:type="dxa"/>
          </w:tcPr>
          <w:p w:rsidR="00796AEE" w:rsidRPr="00B755A4" w:rsidRDefault="00796AEE" w:rsidP="00475D62">
            <w:r w:rsidRPr="00B755A4">
              <w:rPr>
                <w:noProof/>
              </w:rPr>
              <w:t>Solubility</w:t>
            </w:r>
          </w:p>
        </w:tc>
        <w:tc>
          <w:tcPr>
            <w:tcW w:w="160" w:type="dxa"/>
            <w:tcMar>
              <w:left w:w="0" w:type="dxa"/>
              <w:right w:w="0" w:type="dxa"/>
            </w:tcMar>
          </w:tcPr>
          <w:p w:rsidR="00796AEE" w:rsidRPr="00B755A4" w:rsidRDefault="00796AEE" w:rsidP="00475D62">
            <w:r w:rsidRPr="00B755A4">
              <w:t>:</w:t>
            </w:r>
          </w:p>
        </w:tc>
        <w:tc>
          <w:tcPr>
            <w:tcW w:w="6870" w:type="dxa"/>
            <w:tcMar>
              <w:left w:w="0" w:type="dxa"/>
              <w:right w:w="0" w:type="dxa"/>
            </w:tcMar>
          </w:tcPr>
          <w:p w:rsidR="00796AEE" w:rsidRPr="00A75C89" w:rsidRDefault="00796AEE" w:rsidP="00796AEE">
            <w:pPr>
              <w:spacing w:after="0"/>
            </w:pPr>
            <w:r w:rsidRPr="00A75C89">
              <w:t>No data available</w:t>
            </w:r>
          </w:p>
          <w:p w:rsidR="00796AEE" w:rsidRPr="0079274A" w:rsidRDefault="00796AEE" w:rsidP="00796AEE">
            <w:pPr>
              <w:spacing w:after="0"/>
              <w:rPr>
                <w:sz w:val="6"/>
                <w:szCs w:val="6"/>
              </w:rPr>
            </w:pPr>
            <w:r w:rsidRPr="0079274A">
              <w:rPr>
                <w:sz w:val="6"/>
                <w:szCs w:val="6"/>
              </w:rPr>
              <w:t xml:space="preserve"> </w:t>
            </w:r>
          </w:p>
        </w:tc>
      </w:tr>
      <w:tr w:rsidR="00796AEE" w:rsidRPr="0079274A" w:rsidTr="00475D62">
        <w:trPr>
          <w:cantSplit/>
        </w:trPr>
        <w:tc>
          <w:tcPr>
            <w:tcW w:w="3656" w:type="dxa"/>
          </w:tcPr>
          <w:p w:rsidR="00796AEE" w:rsidRPr="008B108B" w:rsidRDefault="00796AEE" w:rsidP="00475D62">
            <w:r>
              <w:rPr>
                <w:noProof/>
              </w:rPr>
              <w:t>Log Pow</w:t>
            </w:r>
          </w:p>
        </w:tc>
        <w:tc>
          <w:tcPr>
            <w:tcW w:w="160" w:type="dxa"/>
            <w:tcMar>
              <w:left w:w="0" w:type="dxa"/>
              <w:right w:w="0" w:type="dxa"/>
            </w:tcMar>
          </w:tcPr>
          <w:p w:rsidR="00796AEE" w:rsidRPr="00FF57F9" w:rsidRDefault="00796AEE" w:rsidP="00475D62">
            <w:r>
              <w:t>:</w:t>
            </w:r>
          </w:p>
        </w:tc>
        <w:tc>
          <w:tcPr>
            <w:tcW w:w="6870" w:type="dxa"/>
            <w:tcMar>
              <w:left w:w="0" w:type="dxa"/>
              <w:right w:w="0" w:type="dxa"/>
            </w:tcMar>
          </w:tcPr>
          <w:p w:rsidR="00796AEE" w:rsidRPr="00F03BB6" w:rsidRDefault="00796AEE" w:rsidP="00796AEE">
            <w:pPr>
              <w:spacing w:after="0"/>
            </w:pPr>
            <w:r w:rsidRPr="00F03BB6">
              <w:t>No data available</w:t>
            </w:r>
          </w:p>
          <w:p w:rsidR="00796AEE" w:rsidRPr="00F03BB6" w:rsidRDefault="00796AEE" w:rsidP="00796AEE">
            <w:pPr>
              <w:spacing w:after="0"/>
              <w:rPr>
                <w:sz w:val="6"/>
              </w:rPr>
            </w:pPr>
            <w:r>
              <w:rPr>
                <w:sz w:val="6"/>
              </w:rPr>
              <w:t xml:space="preserve"> </w:t>
            </w:r>
          </w:p>
        </w:tc>
      </w:tr>
      <w:tr w:rsidR="00475D62" w:rsidRPr="008801E9" w:rsidTr="00475D62">
        <w:trPr>
          <w:cantSplit/>
        </w:trPr>
        <w:tc>
          <w:tcPr>
            <w:tcW w:w="3656" w:type="dxa"/>
          </w:tcPr>
          <w:p w:rsidR="00475D62" w:rsidRDefault="00475D62" w:rsidP="00475D62">
            <w:r>
              <w:rPr>
                <w:noProof/>
              </w:rPr>
              <w:t>Log Kow</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Default="00475D62" w:rsidP="00475D62">
            <w:pPr>
              <w:spacing w:after="0"/>
            </w:pPr>
            <w:r>
              <w:t>No data available</w:t>
            </w:r>
          </w:p>
          <w:p w:rsidR="00475D62" w:rsidRPr="008801E9" w:rsidRDefault="00475D62" w:rsidP="00475D62">
            <w:pPr>
              <w:spacing w:after="0"/>
              <w:rPr>
                <w:sz w:val="6"/>
                <w:szCs w:val="6"/>
              </w:rPr>
            </w:pPr>
            <w:r w:rsidRPr="008801E9">
              <w:rPr>
                <w:sz w:val="6"/>
                <w:szCs w:val="6"/>
              </w:rPr>
              <w:t xml:space="preserve"> </w:t>
            </w:r>
          </w:p>
        </w:tc>
      </w:tr>
      <w:tr w:rsidR="00475D62" w:rsidRPr="0079274A" w:rsidTr="00475D62">
        <w:trPr>
          <w:cantSplit/>
        </w:trPr>
        <w:tc>
          <w:tcPr>
            <w:tcW w:w="3656" w:type="dxa"/>
          </w:tcPr>
          <w:p w:rsidR="00475D62" w:rsidRPr="008B108B" w:rsidRDefault="00475D62" w:rsidP="00475D62">
            <w:r>
              <w:rPr>
                <w:noProof/>
              </w:rPr>
              <w:t>Viscosity, kinematic</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79274A" w:rsidTr="00475D62">
        <w:trPr>
          <w:cantSplit/>
        </w:trPr>
        <w:tc>
          <w:tcPr>
            <w:tcW w:w="3656" w:type="dxa"/>
          </w:tcPr>
          <w:p w:rsidR="00475D62" w:rsidRPr="008B108B" w:rsidRDefault="00475D62" w:rsidP="00475D62">
            <w:r>
              <w:rPr>
                <w:noProof/>
              </w:rPr>
              <w:t>Viscosity, dynamic</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r w:rsidR="00475D62" w:rsidRPr="00F03BB6" w:rsidTr="00475D62">
        <w:trPr>
          <w:cantSplit/>
        </w:trPr>
        <w:tc>
          <w:tcPr>
            <w:tcW w:w="3656" w:type="dxa"/>
          </w:tcPr>
          <w:p w:rsidR="00475D62" w:rsidRDefault="00475D62" w:rsidP="00475D62">
            <w:r>
              <w:rPr>
                <w:noProof/>
              </w:rPr>
              <w:t>Explosive properties</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F03BB6" w:rsidRDefault="00475D62" w:rsidP="00475D62">
            <w:pPr>
              <w:spacing w:after="0"/>
            </w:pPr>
            <w:r w:rsidRPr="00F03BB6">
              <w:t>No data available</w:t>
            </w:r>
          </w:p>
          <w:p w:rsidR="00475D62" w:rsidRPr="00F03BB6" w:rsidRDefault="00475D62" w:rsidP="00475D62">
            <w:pPr>
              <w:spacing w:after="0"/>
              <w:rPr>
                <w:sz w:val="6"/>
              </w:rPr>
            </w:pPr>
            <w:r>
              <w:rPr>
                <w:sz w:val="6"/>
              </w:rPr>
              <w:t xml:space="preserve"> </w:t>
            </w:r>
          </w:p>
        </w:tc>
      </w:tr>
      <w:tr w:rsidR="00475D62" w:rsidRPr="00F03BB6" w:rsidTr="00475D62">
        <w:trPr>
          <w:cantSplit/>
        </w:trPr>
        <w:tc>
          <w:tcPr>
            <w:tcW w:w="3656" w:type="dxa"/>
          </w:tcPr>
          <w:p w:rsidR="00475D62" w:rsidRDefault="00475D62" w:rsidP="00475D62">
            <w:r>
              <w:rPr>
                <w:noProof/>
              </w:rPr>
              <w:t>Oxidising properties</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D66CD5" w:rsidRDefault="00475D62" w:rsidP="00475D62">
            <w:pPr>
              <w:spacing w:after="0"/>
            </w:pPr>
            <w:r w:rsidRPr="00D66CD5">
              <w:t>No data available</w:t>
            </w:r>
          </w:p>
          <w:p w:rsidR="00475D62" w:rsidRPr="00F03BB6" w:rsidRDefault="00475D62" w:rsidP="00475D62">
            <w:pPr>
              <w:spacing w:after="0"/>
              <w:rPr>
                <w:sz w:val="6"/>
              </w:rPr>
            </w:pPr>
            <w:r>
              <w:rPr>
                <w:sz w:val="6"/>
              </w:rPr>
              <w:t xml:space="preserve"> </w:t>
            </w:r>
          </w:p>
        </w:tc>
      </w:tr>
      <w:tr w:rsidR="00475D62" w:rsidRPr="0079274A" w:rsidTr="00475D62">
        <w:trPr>
          <w:cantSplit/>
        </w:trPr>
        <w:tc>
          <w:tcPr>
            <w:tcW w:w="3656" w:type="dxa"/>
          </w:tcPr>
          <w:p w:rsidR="00475D62" w:rsidRDefault="00475D62" w:rsidP="00475D62">
            <w:r>
              <w:rPr>
                <w:noProof/>
                <w:lang w:val="nl-BE"/>
              </w:rPr>
              <w:t>Explosive limits</w:t>
            </w:r>
          </w:p>
        </w:tc>
        <w:tc>
          <w:tcPr>
            <w:tcW w:w="160" w:type="dxa"/>
            <w:tcMar>
              <w:left w:w="0" w:type="dxa"/>
              <w:right w:w="0" w:type="dxa"/>
            </w:tcMar>
          </w:tcPr>
          <w:p w:rsidR="00475D62" w:rsidRDefault="00475D62" w:rsidP="00475D62">
            <w:r>
              <w:t>:</w:t>
            </w:r>
          </w:p>
        </w:tc>
        <w:tc>
          <w:tcPr>
            <w:tcW w:w="6870" w:type="dxa"/>
            <w:tcMar>
              <w:left w:w="0" w:type="dxa"/>
              <w:right w:w="0" w:type="dxa"/>
            </w:tcMar>
          </w:tcPr>
          <w:p w:rsidR="00475D62" w:rsidRPr="00A75C89" w:rsidRDefault="00475D62" w:rsidP="00475D62">
            <w:pPr>
              <w:spacing w:after="0"/>
            </w:pPr>
            <w:r w:rsidRPr="00A75C89">
              <w:t>No data available</w:t>
            </w:r>
          </w:p>
          <w:p w:rsidR="00475D62" w:rsidRPr="0079274A" w:rsidRDefault="00475D62" w:rsidP="00475D62">
            <w:pPr>
              <w:spacing w:after="0"/>
              <w:rPr>
                <w:sz w:val="6"/>
                <w:szCs w:val="6"/>
              </w:rPr>
            </w:pPr>
            <w:r w:rsidRPr="0079274A">
              <w:rPr>
                <w:sz w:val="6"/>
                <w:szCs w:val="6"/>
              </w:rPr>
              <w:t xml:space="preserve"> </w:t>
            </w:r>
          </w:p>
        </w:tc>
      </w:tr>
    </w:tbl>
    <w:p w:rsidR="00475D62" w:rsidRPr="00743F79" w:rsidRDefault="00475D62" w:rsidP="00475D62">
      <w:pPr>
        <w:pStyle w:val="SpacingBeforeSubheading"/>
        <w:rPr>
          <w:lang w:val="en-GB"/>
        </w:rPr>
      </w:pPr>
    </w:p>
    <w:p w:rsidR="00475D62" w:rsidRPr="00AC7615" w:rsidRDefault="00475D62" w:rsidP="00475D62">
      <w:pPr>
        <w:pStyle w:val="Subheading"/>
        <w:rPr>
          <w:lang w:val="nl-BE"/>
        </w:rPr>
      </w:pPr>
      <w:r w:rsidRPr="00AC7615">
        <w:rPr>
          <w:lang w:val="nl-BE"/>
        </w:rPr>
        <w:t>9.2.</w:t>
      </w:r>
      <w:r w:rsidRPr="00AC7615">
        <w:rPr>
          <w:lang w:val="nl-BE"/>
        </w:rPr>
        <w:tab/>
      </w:r>
      <w:r>
        <w:rPr>
          <w:noProof/>
          <w:lang w:val="nl-BE"/>
        </w:rPr>
        <w:t>Other information</w:t>
      </w:r>
    </w:p>
    <w:p w:rsidR="00475D62" w:rsidRDefault="00475D62" w:rsidP="00475D62">
      <w:pPr>
        <w:rPr>
          <w:lang w:val="nl-BE"/>
        </w:rPr>
      </w:pPr>
      <w:r>
        <w:rPr>
          <w:lang w:val="nl-BE"/>
        </w:rPr>
        <w:t>No additional information available</w:t>
      </w:r>
    </w:p>
    <w:p w:rsidR="00475D62" w:rsidRPr="00A01697" w:rsidRDefault="00475D62" w:rsidP="00475D62">
      <w:pPr>
        <w:pStyle w:val="Heading"/>
        <w:outlineLvl w:val="0"/>
        <w:rPr>
          <w:lang w:val="fr-BE"/>
        </w:rPr>
      </w:pPr>
      <w:r>
        <w:rPr>
          <w:noProof/>
          <w:lang w:val="fr-BE"/>
        </w:rPr>
        <w:t>SECTION 10</w:t>
      </w:r>
      <w:r w:rsidRPr="00A01697">
        <w:rPr>
          <w:lang w:val="fr-BE"/>
        </w:rPr>
        <w:t xml:space="preserve">: </w:t>
      </w:r>
      <w:r>
        <w:rPr>
          <w:noProof/>
          <w:lang w:val="fr-BE"/>
        </w:rPr>
        <w:t>Stability and reactivity</w:t>
      </w:r>
    </w:p>
    <w:p w:rsidR="00475D62" w:rsidRPr="00A01697" w:rsidRDefault="00475D62" w:rsidP="00475D62">
      <w:pPr>
        <w:pStyle w:val="SpacingBeforeSubheading"/>
        <w:rPr>
          <w:lang w:val="fr-BE"/>
        </w:rPr>
      </w:pPr>
    </w:p>
    <w:p w:rsidR="00475D62" w:rsidRPr="00D1622E" w:rsidRDefault="00475D62" w:rsidP="00475D62">
      <w:pPr>
        <w:pStyle w:val="Subheading"/>
        <w:outlineLvl w:val="0"/>
      </w:pPr>
      <w:r w:rsidRPr="00BC65A8">
        <w:rPr>
          <w:lang w:val="fr-BE"/>
        </w:rPr>
        <w:t>10.1.</w:t>
      </w:r>
      <w:r w:rsidRPr="00BC65A8">
        <w:rPr>
          <w:lang w:val="fr-BE"/>
        </w:rPr>
        <w:tab/>
      </w:r>
      <w:r w:rsidRPr="002878C4">
        <w:rPr>
          <w:noProof/>
        </w:rPr>
        <w:t>Reactivity</w:t>
      </w:r>
    </w:p>
    <w:p w:rsidR="00475D62" w:rsidRPr="00D1622E" w:rsidRDefault="00475D62" w:rsidP="00796AEE">
      <w:r>
        <w:rPr>
          <w:noProof/>
        </w:rPr>
        <w:t>No dangerous reaction known under conditions of normal use.</w:t>
      </w:r>
    </w:p>
    <w:p w:rsidR="00475D62" w:rsidRPr="00811C25" w:rsidRDefault="00475D62" w:rsidP="00475D62">
      <w:pPr>
        <w:pStyle w:val="Subheading"/>
        <w:outlineLvl w:val="0"/>
        <w:rPr>
          <w:lang w:val="fr-BE"/>
        </w:rPr>
      </w:pPr>
      <w:r w:rsidRPr="0071538A">
        <w:rPr>
          <w:lang w:val="fr-BE"/>
        </w:rPr>
        <w:t>10.2.</w:t>
      </w:r>
      <w:r w:rsidRPr="0071538A">
        <w:rPr>
          <w:lang w:val="fr-BE"/>
        </w:rPr>
        <w:tab/>
      </w:r>
      <w:r>
        <w:rPr>
          <w:noProof/>
          <w:lang w:val="fr-BE"/>
        </w:rPr>
        <w:t>Chemical stability</w:t>
      </w:r>
    </w:p>
    <w:p w:rsidR="00475D62" w:rsidRPr="00E702C4" w:rsidRDefault="00475D62" w:rsidP="00796AEE">
      <w:pPr>
        <w:rPr>
          <w:lang w:val="en-US"/>
        </w:rPr>
      </w:pPr>
      <w:r>
        <w:rPr>
          <w:noProof/>
          <w:lang w:val="en-US"/>
        </w:rPr>
        <w:t>Stable under normal storage conditions. Extremely flammable aerosol. Contents under pressure. Container may explode if heated. Do not puncture. Do not burn.</w:t>
      </w:r>
    </w:p>
    <w:p w:rsidR="00475D62" w:rsidRPr="00811C25" w:rsidRDefault="00475D62" w:rsidP="00475D62">
      <w:pPr>
        <w:pStyle w:val="Subheading"/>
        <w:outlineLvl w:val="0"/>
        <w:rPr>
          <w:lang w:val="fr-BE"/>
        </w:rPr>
      </w:pPr>
      <w:r w:rsidRPr="0071538A">
        <w:rPr>
          <w:lang w:val="fr-BE"/>
        </w:rPr>
        <w:t>10.3.</w:t>
      </w:r>
      <w:r w:rsidRPr="0071538A">
        <w:rPr>
          <w:lang w:val="fr-BE"/>
        </w:rPr>
        <w:tab/>
      </w:r>
      <w:r>
        <w:rPr>
          <w:noProof/>
          <w:lang w:val="fr-BE"/>
        </w:rPr>
        <w:t>Possibility of hazardous reactions</w:t>
      </w:r>
    </w:p>
    <w:p w:rsidR="00475D62" w:rsidRPr="00D1622E" w:rsidRDefault="00475D62" w:rsidP="00796AEE">
      <w:r>
        <w:rPr>
          <w:noProof/>
        </w:rPr>
        <w:t>No dangerous reaction known under conditions of normal use.</w:t>
      </w:r>
    </w:p>
    <w:p w:rsidR="00475D62" w:rsidRPr="00570BCA" w:rsidRDefault="00475D62" w:rsidP="00475D62">
      <w:pPr>
        <w:pStyle w:val="Subheading"/>
        <w:outlineLvl w:val="0"/>
        <w:rPr>
          <w:lang w:val="fr-BE"/>
        </w:rPr>
      </w:pPr>
      <w:r w:rsidRPr="0071538A">
        <w:rPr>
          <w:lang w:val="fr-BE"/>
        </w:rPr>
        <w:t>10.4.</w:t>
      </w:r>
      <w:r w:rsidRPr="0071538A">
        <w:rPr>
          <w:lang w:val="fr-BE"/>
        </w:rPr>
        <w:tab/>
      </w:r>
      <w:r>
        <w:rPr>
          <w:noProof/>
          <w:lang w:val="fr-BE"/>
        </w:rPr>
        <w:t>Conditions to avoid</w:t>
      </w:r>
    </w:p>
    <w:p w:rsidR="00475D62" w:rsidRPr="00DA2D17" w:rsidRDefault="00475D62" w:rsidP="00796AEE">
      <w:pPr>
        <w:rPr>
          <w:lang w:val="en-CA"/>
        </w:rPr>
      </w:pPr>
      <w:r w:rsidRPr="00DA2D17">
        <w:rPr>
          <w:noProof/>
          <w:lang w:val="en-CA"/>
        </w:rPr>
        <w:t>Heat. Incompatible materials. Sources of ignition.</w:t>
      </w:r>
    </w:p>
    <w:p w:rsidR="00475D62" w:rsidRPr="00DA2D17" w:rsidRDefault="00475D62" w:rsidP="00475D62">
      <w:pPr>
        <w:pStyle w:val="Subheading"/>
        <w:outlineLvl w:val="0"/>
        <w:rPr>
          <w:lang w:val="en-CA"/>
        </w:rPr>
      </w:pPr>
      <w:r w:rsidRPr="00DA2D17">
        <w:rPr>
          <w:lang w:val="en-CA"/>
        </w:rPr>
        <w:t>10.5.</w:t>
      </w:r>
      <w:r w:rsidRPr="00DA2D17">
        <w:rPr>
          <w:lang w:val="en-CA"/>
        </w:rPr>
        <w:tab/>
      </w:r>
      <w:r w:rsidRPr="00DA2D17">
        <w:rPr>
          <w:noProof/>
          <w:lang w:val="en-CA"/>
        </w:rPr>
        <w:t>Incompatible materials</w:t>
      </w:r>
    </w:p>
    <w:p w:rsidR="00475D62" w:rsidRPr="00DA2D17" w:rsidRDefault="006F307B" w:rsidP="00796AEE">
      <w:pPr>
        <w:rPr>
          <w:lang w:val="en-CA"/>
        </w:rPr>
      </w:pPr>
      <w:r w:rsidRPr="006F307B">
        <w:rPr>
          <w:noProof/>
          <w:lang w:val="en-CA"/>
        </w:rPr>
        <w:t xml:space="preserve">Acids. Amines. Bases. </w:t>
      </w:r>
      <w:r w:rsidR="00475D62" w:rsidRPr="006F307B">
        <w:rPr>
          <w:noProof/>
          <w:lang w:val="en-CA"/>
        </w:rPr>
        <w:t>Oxidizers. Reducing agents.</w:t>
      </w:r>
      <w:r w:rsidR="00604705">
        <w:rPr>
          <w:noProof/>
          <w:lang w:val="en-CA"/>
        </w:rPr>
        <w:t xml:space="preserve"> </w:t>
      </w:r>
    </w:p>
    <w:p w:rsidR="00475D62" w:rsidRPr="00DA2D17" w:rsidRDefault="00475D62" w:rsidP="00475D62">
      <w:pPr>
        <w:pStyle w:val="Subheading"/>
        <w:rPr>
          <w:lang w:val="en-CA"/>
        </w:rPr>
      </w:pPr>
      <w:r w:rsidRPr="00DA2D17">
        <w:rPr>
          <w:lang w:val="en-CA"/>
        </w:rPr>
        <w:t>10.6.</w:t>
      </w:r>
      <w:r w:rsidRPr="00DA2D17">
        <w:rPr>
          <w:lang w:val="en-CA"/>
        </w:rPr>
        <w:tab/>
      </w:r>
      <w:r w:rsidRPr="00DA2D17">
        <w:rPr>
          <w:noProof/>
          <w:lang w:val="en-CA"/>
        </w:rPr>
        <w:t>Hazardous decomposition products</w:t>
      </w:r>
    </w:p>
    <w:p w:rsidR="00475D62" w:rsidRPr="003825CD" w:rsidRDefault="00475D62" w:rsidP="00475D62">
      <w:pPr>
        <w:rPr>
          <w:lang w:val="en-US"/>
        </w:rPr>
      </w:pPr>
      <w:r w:rsidRPr="003825CD">
        <w:rPr>
          <w:noProof/>
          <w:lang w:val="en-US"/>
        </w:rPr>
        <w:t>May include, and are not limited to: oxides of carbon.</w:t>
      </w:r>
    </w:p>
    <w:p w:rsidR="00475D62" w:rsidRPr="00A01697" w:rsidRDefault="00475D62" w:rsidP="00475D62">
      <w:pPr>
        <w:pStyle w:val="Heading"/>
        <w:outlineLvl w:val="0"/>
        <w:rPr>
          <w:lang w:val="fr-BE"/>
        </w:rPr>
      </w:pPr>
      <w:r w:rsidRPr="006F307B">
        <w:rPr>
          <w:noProof/>
          <w:lang w:val="en-CA"/>
        </w:rPr>
        <w:t>SECT</w:t>
      </w:r>
      <w:r>
        <w:rPr>
          <w:noProof/>
          <w:lang w:val="fr-BE"/>
        </w:rPr>
        <w:t>ION 11</w:t>
      </w:r>
      <w:r w:rsidRPr="00A01697">
        <w:rPr>
          <w:lang w:val="fr-BE"/>
        </w:rPr>
        <w:t xml:space="preserve">: </w:t>
      </w:r>
      <w:r>
        <w:rPr>
          <w:noProof/>
          <w:lang w:val="fr-BE"/>
        </w:rPr>
        <w:t>Toxicological information</w:t>
      </w:r>
    </w:p>
    <w:p w:rsidR="00475D62" w:rsidRPr="00A01697" w:rsidRDefault="00475D62" w:rsidP="00475D62">
      <w:pPr>
        <w:pStyle w:val="SpacingBeforeSubheading"/>
        <w:rPr>
          <w:lang w:val="fr-BE"/>
        </w:rPr>
      </w:pPr>
    </w:p>
    <w:p w:rsidR="00475D62" w:rsidRPr="00AC7615" w:rsidRDefault="00475D62" w:rsidP="00475D62">
      <w:pPr>
        <w:pStyle w:val="Subheading"/>
        <w:outlineLvl w:val="0"/>
        <w:rPr>
          <w:lang w:val="nl-BE"/>
        </w:rPr>
      </w:pPr>
      <w:r w:rsidRPr="00A24AEA">
        <w:rPr>
          <w:lang w:val="fr-BE"/>
        </w:rPr>
        <w:t>11.1.</w:t>
      </w:r>
      <w:r w:rsidRPr="00A24AEA">
        <w:rPr>
          <w:lang w:val="fr-BE"/>
        </w:rPr>
        <w:tab/>
      </w:r>
      <w:r>
        <w:rPr>
          <w:noProof/>
          <w:lang w:val="nl-BE"/>
        </w:rPr>
        <w:t>Information on toxicological effects</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CE4DC7" w:rsidRDefault="00475D62" w:rsidP="00475D62">
            <w:r>
              <w:rPr>
                <w:noProof/>
              </w:rPr>
              <w:t>Acute toxicity</w:t>
            </w:r>
          </w:p>
        </w:tc>
        <w:tc>
          <w:tcPr>
            <w:tcW w:w="160" w:type="dxa"/>
            <w:tcMar>
              <w:left w:w="0" w:type="dxa"/>
              <w:right w:w="0" w:type="dxa"/>
            </w:tcMar>
          </w:tcPr>
          <w:p w:rsidR="00475D62" w:rsidRPr="00CE4DC7" w:rsidRDefault="00475D62" w:rsidP="00475D62">
            <w:r w:rsidRPr="00CE4DC7">
              <w:t>:</w:t>
            </w:r>
          </w:p>
        </w:tc>
        <w:tc>
          <w:tcPr>
            <w:tcW w:w="6870" w:type="dxa"/>
            <w:tcMar>
              <w:left w:w="0" w:type="dxa"/>
              <w:right w:w="0" w:type="dxa"/>
            </w:tcMar>
          </w:tcPr>
          <w:p w:rsidR="00475D62" w:rsidRDefault="00475D62" w:rsidP="00475D62">
            <w:r>
              <w:rPr>
                <w:noProof/>
              </w:rPr>
              <w:t>Not classified</w:t>
            </w:r>
          </w:p>
        </w:tc>
      </w:tr>
    </w:tbl>
    <w:p w:rsidR="00475D62" w:rsidRDefault="00475D62" w:rsidP="00475D62">
      <w:pPr>
        <w:spacing w:after="0"/>
        <w:rPr>
          <w:sz w:val="2"/>
          <w:szCs w:val="2"/>
        </w:rPr>
      </w:pPr>
    </w:p>
    <w:p w:rsidR="00475D62" w:rsidRDefault="00475D62" w:rsidP="00475D62">
      <w:pPr>
        <w:spacing w:after="0"/>
        <w:rPr>
          <w:sz w:val="2"/>
          <w:szCs w:val="2"/>
        </w:rPr>
      </w:pPr>
    </w:p>
    <w:p w:rsidR="00475D62" w:rsidRPr="00277049" w:rsidRDefault="00475D62" w:rsidP="00475D62">
      <w:pPr>
        <w:spacing w:after="0"/>
        <w:rPr>
          <w:sz w:val="2"/>
          <w:szCs w:val="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794810" w:rsidTr="00475D62">
        <w:trPr>
          <w:cantSplit/>
          <w:tblHeader/>
        </w:trPr>
        <w:tc>
          <w:tcPr>
            <w:tcW w:w="10488" w:type="dxa"/>
            <w:gridSpan w:val="2"/>
            <w:shd w:val="clear" w:color="auto" w:fill="C6D9F1"/>
            <w:vAlign w:val="center"/>
          </w:tcPr>
          <w:p w:rsidR="00475D62" w:rsidRPr="00794810" w:rsidRDefault="00475D62" w:rsidP="00475D62">
            <w:pPr>
              <w:keepNext/>
              <w:spacing w:after="0"/>
              <w:rPr>
                <w:b/>
                <w:bCs/>
              </w:rPr>
            </w:pPr>
          </w:p>
        </w:tc>
      </w:tr>
      <w:tr w:rsidR="00475D62" w:rsidRPr="00521A22" w:rsidTr="00475D62">
        <w:trPr>
          <w:cantSplit/>
        </w:trPr>
        <w:tc>
          <w:tcPr>
            <w:tcW w:w="3576" w:type="dxa"/>
          </w:tcPr>
          <w:p w:rsidR="00475D62" w:rsidRPr="002A7468" w:rsidRDefault="00475D62" w:rsidP="00475D62">
            <w:pPr>
              <w:spacing w:after="0"/>
            </w:pPr>
            <w:r>
              <w:rPr>
                <w:noProof/>
              </w:rPr>
              <w:t>LD50 oral rat</w:t>
            </w:r>
          </w:p>
        </w:tc>
        <w:tc>
          <w:tcPr>
            <w:tcW w:w="6912" w:type="dxa"/>
          </w:tcPr>
          <w:p w:rsidR="00475D62" w:rsidRPr="00521A22" w:rsidRDefault="00475D62" w:rsidP="00475D62">
            <w:pPr>
              <w:spacing w:after="0"/>
            </w:pPr>
            <w:r>
              <w:rPr>
                <w:noProof/>
              </w:rPr>
              <w:t>&gt; 2000 mg/kg</w:t>
            </w:r>
          </w:p>
        </w:tc>
      </w:tr>
      <w:tr w:rsidR="00475D62" w:rsidRPr="00521A22" w:rsidTr="00475D62">
        <w:trPr>
          <w:cantSplit/>
        </w:trPr>
        <w:tc>
          <w:tcPr>
            <w:tcW w:w="3576" w:type="dxa"/>
          </w:tcPr>
          <w:p w:rsidR="00475D62" w:rsidRPr="002A7468" w:rsidRDefault="00475D62" w:rsidP="00475D62">
            <w:pPr>
              <w:spacing w:after="0"/>
            </w:pPr>
            <w:r>
              <w:rPr>
                <w:noProof/>
              </w:rPr>
              <w:t>LD50 dermal rabbit</w:t>
            </w:r>
          </w:p>
        </w:tc>
        <w:tc>
          <w:tcPr>
            <w:tcW w:w="6912" w:type="dxa"/>
          </w:tcPr>
          <w:p w:rsidR="00475D62" w:rsidRPr="00521A22" w:rsidRDefault="00475D62" w:rsidP="00475D62">
            <w:pPr>
              <w:spacing w:after="0"/>
            </w:pPr>
            <w:r>
              <w:rPr>
                <w:noProof/>
              </w:rPr>
              <w:t>&gt; 2000 mg/kg</w:t>
            </w:r>
          </w:p>
        </w:tc>
      </w:tr>
      <w:tr w:rsidR="00475D62" w:rsidRPr="00521A22" w:rsidTr="00475D62">
        <w:trPr>
          <w:cantSplit/>
        </w:trPr>
        <w:tc>
          <w:tcPr>
            <w:tcW w:w="3576" w:type="dxa"/>
          </w:tcPr>
          <w:p w:rsidR="00475D62" w:rsidRPr="002A7468" w:rsidRDefault="00475D62" w:rsidP="00475D62">
            <w:pPr>
              <w:spacing w:after="0"/>
            </w:pPr>
            <w:r>
              <w:rPr>
                <w:noProof/>
              </w:rPr>
              <w:t>LC50 inhalation rat</w:t>
            </w:r>
          </w:p>
        </w:tc>
        <w:tc>
          <w:tcPr>
            <w:tcW w:w="6912" w:type="dxa"/>
          </w:tcPr>
          <w:p w:rsidR="00475D62" w:rsidRPr="00521A22" w:rsidRDefault="00475D62" w:rsidP="00475D62">
            <w:pPr>
              <w:spacing w:after="0"/>
            </w:pPr>
            <w:r>
              <w:rPr>
                <w:noProof/>
              </w:rPr>
              <w:t>&gt; 5 mg/l/4h</w:t>
            </w:r>
          </w:p>
        </w:tc>
      </w:tr>
    </w:tbl>
    <w:p w:rsidR="00475D62" w:rsidRPr="005135D9" w:rsidRDefault="00475D62" w:rsidP="00475D62">
      <w:pPr>
        <w:spacing w:after="0"/>
        <w:rPr>
          <w:sz w:val="4"/>
          <w:szCs w:val="4"/>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F5703F" w:rsidTr="00475D62">
        <w:trPr>
          <w:cantSplit/>
          <w:tblHeader/>
        </w:trPr>
        <w:tc>
          <w:tcPr>
            <w:tcW w:w="10488" w:type="dxa"/>
            <w:gridSpan w:val="2"/>
            <w:shd w:val="clear" w:color="auto" w:fill="C6D9F1"/>
            <w:vAlign w:val="center"/>
          </w:tcPr>
          <w:p w:rsidR="00475D62" w:rsidRPr="00F5703F" w:rsidRDefault="00475D62" w:rsidP="00475D62">
            <w:pPr>
              <w:keepNext/>
              <w:spacing w:after="0"/>
              <w:rPr>
                <w:b/>
                <w:bCs/>
              </w:rPr>
            </w:pPr>
            <w:r>
              <w:rPr>
                <w:b/>
                <w:bCs/>
                <w:noProof/>
              </w:rPr>
              <w:t>n-Heptane (142-82-5)</w:t>
            </w:r>
          </w:p>
        </w:tc>
      </w:tr>
      <w:tr w:rsidR="00796AEE" w:rsidRPr="009A05EE" w:rsidTr="00475D62">
        <w:trPr>
          <w:cantSplit/>
        </w:trPr>
        <w:tc>
          <w:tcPr>
            <w:tcW w:w="3576" w:type="dxa"/>
          </w:tcPr>
          <w:p w:rsidR="00796AEE" w:rsidRPr="002A7468" w:rsidRDefault="00796AEE" w:rsidP="00475D62">
            <w:pPr>
              <w:spacing w:after="0"/>
            </w:pPr>
            <w:r>
              <w:rPr>
                <w:noProof/>
              </w:rPr>
              <w:t>LD50 dermal rabbit</w:t>
            </w:r>
          </w:p>
        </w:tc>
        <w:tc>
          <w:tcPr>
            <w:tcW w:w="6912" w:type="dxa"/>
          </w:tcPr>
          <w:p w:rsidR="00796AEE" w:rsidRPr="008D6319" w:rsidRDefault="00796AEE" w:rsidP="00796AEE">
            <w:pPr>
              <w:spacing w:after="0"/>
              <w:rPr>
                <w:lang w:val="en-US"/>
              </w:rPr>
            </w:pPr>
            <w:r w:rsidRPr="008D6319">
              <w:rPr>
                <w:noProof/>
                <w:lang w:val="en-US"/>
              </w:rPr>
              <w:t>3000 mg/kg</w:t>
            </w:r>
          </w:p>
        </w:tc>
      </w:tr>
      <w:tr w:rsidR="00796AEE" w:rsidRPr="009A05EE" w:rsidTr="00475D62">
        <w:trPr>
          <w:cantSplit/>
        </w:trPr>
        <w:tc>
          <w:tcPr>
            <w:tcW w:w="3576" w:type="dxa"/>
          </w:tcPr>
          <w:p w:rsidR="00796AEE" w:rsidRPr="002A7468" w:rsidRDefault="00796AEE" w:rsidP="00475D62">
            <w:pPr>
              <w:spacing w:after="0"/>
            </w:pPr>
            <w:r>
              <w:rPr>
                <w:noProof/>
              </w:rPr>
              <w:t>LC50 inhalation rat</w:t>
            </w:r>
          </w:p>
        </w:tc>
        <w:tc>
          <w:tcPr>
            <w:tcW w:w="6912" w:type="dxa"/>
          </w:tcPr>
          <w:p w:rsidR="00796AEE" w:rsidRPr="008D6319" w:rsidRDefault="00796AEE" w:rsidP="00796AEE">
            <w:pPr>
              <w:spacing w:after="0"/>
              <w:rPr>
                <w:lang w:val="en-US"/>
              </w:rPr>
            </w:pPr>
            <w:r w:rsidRPr="008D6319">
              <w:rPr>
                <w:noProof/>
                <w:lang w:val="en-US"/>
              </w:rPr>
              <w:t>103 g/m³/4h</w:t>
            </w:r>
          </w:p>
        </w:tc>
      </w:tr>
    </w:tbl>
    <w:p w:rsidR="00475D62" w:rsidRDefault="00475D62" w:rsidP="00475D62">
      <w:pPr>
        <w:spacing w:after="0"/>
        <w:rPr>
          <w:sz w:val="4"/>
          <w:szCs w:val="4"/>
        </w:rPr>
      </w:pPr>
    </w:p>
    <w:p w:rsidR="00796AEE" w:rsidRPr="00504FE5" w:rsidRDefault="00796AEE" w:rsidP="00796AE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796AEE" w:rsidRPr="00EA3EB0" w:rsidTr="00796AEE">
        <w:trPr>
          <w:cantSplit/>
          <w:tblHeader/>
        </w:trPr>
        <w:tc>
          <w:tcPr>
            <w:tcW w:w="10488" w:type="dxa"/>
            <w:gridSpan w:val="2"/>
            <w:shd w:val="clear" w:color="auto" w:fill="C6D9F1"/>
            <w:vAlign w:val="center"/>
          </w:tcPr>
          <w:p w:rsidR="00796AEE" w:rsidRPr="00EA3EB0" w:rsidRDefault="00796AEE" w:rsidP="00796AEE">
            <w:pPr>
              <w:keepNext/>
              <w:spacing w:after="0"/>
              <w:rPr>
                <w:b/>
                <w:bCs/>
              </w:rPr>
            </w:pPr>
            <w:r w:rsidRPr="00EA3EB0">
              <w:rPr>
                <w:b/>
                <w:bCs/>
                <w:noProof/>
              </w:rPr>
              <w:t>Propane (74-98-6)</w:t>
            </w:r>
          </w:p>
        </w:tc>
      </w:tr>
      <w:tr w:rsidR="00796AEE" w:rsidRPr="00EA3EB0" w:rsidTr="00796AEE">
        <w:trPr>
          <w:cantSplit/>
        </w:trPr>
        <w:tc>
          <w:tcPr>
            <w:tcW w:w="3576" w:type="dxa"/>
          </w:tcPr>
          <w:p w:rsidR="00796AEE" w:rsidRPr="00EA3EB0" w:rsidRDefault="00796AEE" w:rsidP="00796AEE">
            <w:pPr>
              <w:spacing w:after="0"/>
            </w:pPr>
            <w:r w:rsidRPr="00EA3EB0">
              <w:rPr>
                <w:noProof/>
              </w:rPr>
              <w:t>LC50 inhalation rat</w:t>
            </w:r>
          </w:p>
        </w:tc>
        <w:tc>
          <w:tcPr>
            <w:tcW w:w="6912" w:type="dxa"/>
          </w:tcPr>
          <w:p w:rsidR="00796AEE" w:rsidRPr="00EA3EB0" w:rsidRDefault="00796AEE" w:rsidP="00796AEE">
            <w:pPr>
              <w:spacing w:after="0"/>
            </w:pPr>
            <w:r w:rsidRPr="00EA3EB0">
              <w:rPr>
                <w:noProof/>
              </w:rPr>
              <w:t>658 mg/l/4h</w:t>
            </w:r>
          </w:p>
        </w:tc>
      </w:tr>
    </w:tbl>
    <w:p w:rsidR="00796AEE" w:rsidRPr="00EA3EB0" w:rsidRDefault="00796AEE" w:rsidP="00796AEE">
      <w:pPr>
        <w:spacing w:after="0"/>
        <w:rPr>
          <w:sz w:val="4"/>
          <w:szCs w:val="4"/>
        </w:rPr>
      </w:pPr>
    </w:p>
    <w:p w:rsidR="00796AEE" w:rsidRPr="00EA3EB0" w:rsidRDefault="00796AEE" w:rsidP="00796AE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796AEE" w:rsidRPr="00EA3EB0" w:rsidTr="00796AEE">
        <w:trPr>
          <w:cantSplit/>
          <w:tblHeader/>
        </w:trPr>
        <w:tc>
          <w:tcPr>
            <w:tcW w:w="10488" w:type="dxa"/>
            <w:gridSpan w:val="2"/>
            <w:shd w:val="clear" w:color="auto" w:fill="C6D9F1"/>
            <w:vAlign w:val="center"/>
          </w:tcPr>
          <w:p w:rsidR="00796AEE" w:rsidRPr="00EA3EB0" w:rsidRDefault="00796AEE" w:rsidP="00796AEE">
            <w:pPr>
              <w:keepNext/>
              <w:spacing w:after="0"/>
              <w:rPr>
                <w:b/>
                <w:bCs/>
              </w:rPr>
            </w:pPr>
            <w:r w:rsidRPr="00EA3EB0">
              <w:rPr>
                <w:b/>
                <w:bCs/>
                <w:noProof/>
              </w:rPr>
              <w:t>Butane (106-97-8)</w:t>
            </w:r>
          </w:p>
        </w:tc>
      </w:tr>
      <w:tr w:rsidR="0068799B" w:rsidRPr="00EA3EB0" w:rsidTr="00796AEE">
        <w:trPr>
          <w:cantSplit/>
        </w:trPr>
        <w:tc>
          <w:tcPr>
            <w:tcW w:w="3576" w:type="dxa"/>
          </w:tcPr>
          <w:p w:rsidR="0068799B" w:rsidRPr="00EA3EB0" w:rsidRDefault="0068799B" w:rsidP="00796AEE">
            <w:pPr>
              <w:spacing w:after="0"/>
            </w:pPr>
            <w:r w:rsidRPr="00EA3EB0">
              <w:rPr>
                <w:noProof/>
              </w:rPr>
              <w:t>LC50 inhalation rat</w:t>
            </w:r>
          </w:p>
        </w:tc>
        <w:tc>
          <w:tcPr>
            <w:tcW w:w="6912" w:type="dxa"/>
          </w:tcPr>
          <w:p w:rsidR="0068799B" w:rsidRPr="00EA3EB0" w:rsidRDefault="0068799B" w:rsidP="008D49D0">
            <w:pPr>
              <w:spacing w:after="0"/>
            </w:pPr>
            <w:r w:rsidRPr="00EA3EB0">
              <w:rPr>
                <w:noProof/>
              </w:rPr>
              <w:t>658 mg/l/4h</w:t>
            </w:r>
          </w:p>
        </w:tc>
      </w:tr>
    </w:tbl>
    <w:p w:rsidR="00796AEE" w:rsidRPr="00EA3EB0" w:rsidRDefault="00796AEE" w:rsidP="00796AEE">
      <w:pPr>
        <w:spacing w:after="0"/>
        <w:rPr>
          <w:sz w:val="4"/>
          <w:szCs w:val="4"/>
        </w:rPr>
      </w:pPr>
    </w:p>
    <w:p w:rsidR="00796AEE" w:rsidRPr="00EA3EB0" w:rsidRDefault="00796AEE" w:rsidP="00796AEE">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796AEE" w:rsidRPr="00EA3EB0" w:rsidTr="00796AEE">
        <w:trPr>
          <w:cantSplit/>
          <w:tblHeader/>
        </w:trPr>
        <w:tc>
          <w:tcPr>
            <w:tcW w:w="10488" w:type="dxa"/>
            <w:gridSpan w:val="2"/>
            <w:shd w:val="clear" w:color="auto" w:fill="C6D9F1"/>
            <w:vAlign w:val="center"/>
          </w:tcPr>
          <w:p w:rsidR="00796AEE" w:rsidRPr="00EA3EB0" w:rsidRDefault="00796AEE" w:rsidP="00796AEE">
            <w:pPr>
              <w:keepNext/>
              <w:spacing w:after="0"/>
              <w:rPr>
                <w:b/>
                <w:bCs/>
              </w:rPr>
            </w:pPr>
            <w:r w:rsidRPr="00EA3EB0">
              <w:rPr>
                <w:b/>
                <w:bCs/>
                <w:noProof/>
              </w:rPr>
              <w:t>Isopropyl alcohol (67-63-0)</w:t>
            </w:r>
          </w:p>
        </w:tc>
      </w:tr>
      <w:tr w:rsidR="00796AEE" w:rsidRPr="00EA3EB0" w:rsidTr="00796AEE">
        <w:trPr>
          <w:cantSplit/>
        </w:trPr>
        <w:tc>
          <w:tcPr>
            <w:tcW w:w="3576" w:type="dxa"/>
          </w:tcPr>
          <w:p w:rsidR="00796AEE" w:rsidRPr="00EA3EB0" w:rsidRDefault="00796AEE" w:rsidP="00796AEE">
            <w:pPr>
              <w:spacing w:after="0"/>
            </w:pPr>
            <w:r w:rsidRPr="00EA3EB0">
              <w:rPr>
                <w:noProof/>
              </w:rPr>
              <w:t>LD50 oral rat</w:t>
            </w:r>
          </w:p>
        </w:tc>
        <w:tc>
          <w:tcPr>
            <w:tcW w:w="6912" w:type="dxa"/>
          </w:tcPr>
          <w:p w:rsidR="00796AEE" w:rsidRPr="00EA3EB0" w:rsidRDefault="00796AEE" w:rsidP="00796AEE">
            <w:pPr>
              <w:spacing w:after="0"/>
            </w:pPr>
            <w:r w:rsidRPr="00EA3EB0">
              <w:rPr>
                <w:noProof/>
              </w:rPr>
              <w:t>4396 mg/kg</w:t>
            </w:r>
          </w:p>
        </w:tc>
      </w:tr>
      <w:tr w:rsidR="0068799B" w:rsidRPr="00EA3EB0" w:rsidTr="00796AEE">
        <w:trPr>
          <w:cantSplit/>
        </w:trPr>
        <w:tc>
          <w:tcPr>
            <w:tcW w:w="3576" w:type="dxa"/>
          </w:tcPr>
          <w:p w:rsidR="0068799B" w:rsidRPr="00EA3EB0" w:rsidRDefault="0068799B" w:rsidP="008D49D0">
            <w:pPr>
              <w:spacing w:after="0"/>
              <w:rPr>
                <w:lang w:val="en-US"/>
              </w:rPr>
            </w:pPr>
            <w:r w:rsidRPr="00EA3EB0">
              <w:rPr>
                <w:noProof/>
                <w:lang w:val="en-US"/>
              </w:rPr>
              <w:t>LD50 dermal rat</w:t>
            </w:r>
          </w:p>
        </w:tc>
        <w:tc>
          <w:tcPr>
            <w:tcW w:w="6912" w:type="dxa"/>
          </w:tcPr>
          <w:p w:rsidR="0068799B" w:rsidRPr="00EA3EB0" w:rsidRDefault="0068799B" w:rsidP="008D49D0">
            <w:pPr>
              <w:spacing w:after="0"/>
            </w:pPr>
            <w:r w:rsidRPr="00EA3EB0">
              <w:rPr>
                <w:noProof/>
              </w:rPr>
              <w:t>12800 mg/kg</w:t>
            </w:r>
          </w:p>
        </w:tc>
      </w:tr>
      <w:tr w:rsidR="0068799B" w:rsidRPr="00EA3EB0" w:rsidTr="00796AEE">
        <w:trPr>
          <w:cantSplit/>
        </w:trPr>
        <w:tc>
          <w:tcPr>
            <w:tcW w:w="3576" w:type="dxa"/>
          </w:tcPr>
          <w:p w:rsidR="0068799B" w:rsidRPr="00EA3EB0" w:rsidRDefault="0068799B" w:rsidP="00796AEE">
            <w:pPr>
              <w:spacing w:after="0"/>
            </w:pPr>
            <w:r w:rsidRPr="00EA3EB0">
              <w:rPr>
                <w:noProof/>
              </w:rPr>
              <w:t>LD50 dermal rabbit</w:t>
            </w:r>
          </w:p>
        </w:tc>
        <w:tc>
          <w:tcPr>
            <w:tcW w:w="6912" w:type="dxa"/>
          </w:tcPr>
          <w:p w:rsidR="0068799B" w:rsidRPr="00EA3EB0" w:rsidRDefault="0068799B" w:rsidP="0068799B">
            <w:pPr>
              <w:spacing w:after="0"/>
            </w:pPr>
            <w:r w:rsidRPr="00EA3EB0">
              <w:rPr>
                <w:noProof/>
              </w:rPr>
              <w:t>12870 mg/kg</w:t>
            </w:r>
          </w:p>
        </w:tc>
      </w:tr>
      <w:tr w:rsidR="0068799B" w:rsidRPr="009A05EE" w:rsidTr="00796AEE">
        <w:trPr>
          <w:cantSplit/>
        </w:trPr>
        <w:tc>
          <w:tcPr>
            <w:tcW w:w="3576" w:type="dxa"/>
          </w:tcPr>
          <w:p w:rsidR="0068799B" w:rsidRPr="00EA3EB0" w:rsidRDefault="0068799B" w:rsidP="00796AEE">
            <w:pPr>
              <w:spacing w:after="0"/>
            </w:pPr>
            <w:r w:rsidRPr="00EA3EB0">
              <w:rPr>
                <w:noProof/>
              </w:rPr>
              <w:t>LC50 inhalation rat</w:t>
            </w:r>
          </w:p>
        </w:tc>
        <w:tc>
          <w:tcPr>
            <w:tcW w:w="6912" w:type="dxa"/>
          </w:tcPr>
          <w:p w:rsidR="0068799B" w:rsidRPr="009A05EE" w:rsidRDefault="0068799B" w:rsidP="00796AEE">
            <w:pPr>
              <w:spacing w:after="0"/>
            </w:pPr>
            <w:r w:rsidRPr="00EA3EB0">
              <w:rPr>
                <w:noProof/>
              </w:rPr>
              <w:t xml:space="preserve">72.6 </w:t>
            </w:r>
            <w:r w:rsidRPr="00EA3EB0">
              <w:rPr>
                <w:noProof/>
                <w:lang w:val="en-US"/>
              </w:rPr>
              <w:t>mg/l/4h</w:t>
            </w:r>
          </w:p>
        </w:tc>
      </w:tr>
    </w:tbl>
    <w:p w:rsidR="00796AEE" w:rsidRDefault="00796AEE" w:rsidP="00796AEE">
      <w:pPr>
        <w:spacing w:after="0"/>
        <w:rPr>
          <w:sz w:val="4"/>
          <w:szCs w:val="4"/>
        </w:rPr>
      </w:pPr>
    </w:p>
    <w:p w:rsidR="0068799B" w:rsidRPr="00504FE5" w:rsidRDefault="0068799B" w:rsidP="0068799B">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68799B" w:rsidRPr="00F5703F" w:rsidTr="008D49D0">
        <w:trPr>
          <w:cantSplit/>
          <w:tblHeader/>
        </w:trPr>
        <w:tc>
          <w:tcPr>
            <w:tcW w:w="10488" w:type="dxa"/>
            <w:gridSpan w:val="2"/>
            <w:shd w:val="clear" w:color="auto" w:fill="C6D9F1"/>
            <w:vAlign w:val="center"/>
          </w:tcPr>
          <w:p w:rsidR="0068799B" w:rsidRPr="00F5703F" w:rsidRDefault="0068799B" w:rsidP="008D49D0">
            <w:pPr>
              <w:keepNext/>
              <w:spacing w:after="0"/>
              <w:rPr>
                <w:b/>
                <w:bCs/>
              </w:rPr>
            </w:pPr>
            <w:r>
              <w:rPr>
                <w:b/>
                <w:bCs/>
                <w:noProof/>
              </w:rPr>
              <w:t>Toluene (108-88-3)</w:t>
            </w:r>
          </w:p>
        </w:tc>
      </w:tr>
      <w:tr w:rsidR="0068799B" w:rsidRPr="009A05EE" w:rsidTr="008D49D0">
        <w:trPr>
          <w:cantSplit/>
        </w:trPr>
        <w:tc>
          <w:tcPr>
            <w:tcW w:w="3576" w:type="dxa"/>
          </w:tcPr>
          <w:p w:rsidR="0068799B" w:rsidRPr="00B71E1C" w:rsidRDefault="0068799B" w:rsidP="008D49D0">
            <w:pPr>
              <w:spacing w:after="0"/>
              <w:rPr>
                <w:lang w:val="en-US"/>
              </w:rPr>
            </w:pPr>
            <w:r w:rsidRPr="00B71E1C">
              <w:rPr>
                <w:noProof/>
                <w:lang w:val="en-US"/>
              </w:rPr>
              <w:t>LD50 oral rat</w:t>
            </w:r>
          </w:p>
        </w:tc>
        <w:tc>
          <w:tcPr>
            <w:tcW w:w="6912" w:type="dxa"/>
          </w:tcPr>
          <w:p w:rsidR="0068799B" w:rsidRPr="00B71E1C" w:rsidRDefault="0068799B" w:rsidP="008D49D0">
            <w:pPr>
              <w:spacing w:after="0"/>
              <w:rPr>
                <w:lang w:val="en-US"/>
              </w:rPr>
            </w:pPr>
            <w:r w:rsidRPr="00B71E1C">
              <w:rPr>
                <w:noProof/>
                <w:lang w:val="en-US"/>
              </w:rPr>
              <w:t>&gt; 5000 mg/kg</w:t>
            </w:r>
          </w:p>
        </w:tc>
      </w:tr>
      <w:tr w:rsidR="0068799B" w:rsidRPr="009A05EE" w:rsidTr="008D49D0">
        <w:trPr>
          <w:cantSplit/>
        </w:trPr>
        <w:tc>
          <w:tcPr>
            <w:tcW w:w="3576" w:type="dxa"/>
          </w:tcPr>
          <w:p w:rsidR="0068799B" w:rsidRPr="00B71E1C" w:rsidRDefault="0068799B" w:rsidP="008D49D0">
            <w:pPr>
              <w:spacing w:after="0"/>
              <w:rPr>
                <w:lang w:val="en-US"/>
              </w:rPr>
            </w:pPr>
            <w:r w:rsidRPr="00B71E1C">
              <w:rPr>
                <w:noProof/>
                <w:lang w:val="en-US"/>
              </w:rPr>
              <w:t>LD50 dermal rat</w:t>
            </w:r>
          </w:p>
        </w:tc>
        <w:tc>
          <w:tcPr>
            <w:tcW w:w="6912" w:type="dxa"/>
          </w:tcPr>
          <w:p w:rsidR="0068799B" w:rsidRPr="00B71E1C" w:rsidRDefault="0068799B" w:rsidP="008D49D0">
            <w:pPr>
              <w:spacing w:after="0"/>
              <w:rPr>
                <w:noProof/>
                <w:lang w:val="en-US"/>
              </w:rPr>
            </w:pPr>
            <w:r w:rsidRPr="00B71E1C">
              <w:rPr>
                <w:noProof/>
                <w:lang w:val="en-US"/>
              </w:rPr>
              <w:t>12124 mg/kg</w:t>
            </w:r>
          </w:p>
        </w:tc>
      </w:tr>
      <w:tr w:rsidR="0068799B" w:rsidRPr="009A05EE" w:rsidTr="008D49D0">
        <w:trPr>
          <w:cantSplit/>
        </w:trPr>
        <w:tc>
          <w:tcPr>
            <w:tcW w:w="3576" w:type="dxa"/>
          </w:tcPr>
          <w:p w:rsidR="0068799B" w:rsidRPr="00B71E1C" w:rsidRDefault="0068799B" w:rsidP="008D49D0">
            <w:pPr>
              <w:spacing w:after="0"/>
              <w:rPr>
                <w:lang w:val="en-US"/>
              </w:rPr>
            </w:pPr>
            <w:r w:rsidRPr="00B71E1C">
              <w:rPr>
                <w:noProof/>
                <w:lang w:val="en-US"/>
              </w:rPr>
              <w:t>LD50 dermal rabbit</w:t>
            </w:r>
          </w:p>
        </w:tc>
        <w:tc>
          <w:tcPr>
            <w:tcW w:w="6912" w:type="dxa"/>
          </w:tcPr>
          <w:p w:rsidR="0068799B" w:rsidRPr="00B71E1C" w:rsidRDefault="0068799B" w:rsidP="008D49D0">
            <w:pPr>
              <w:spacing w:after="0"/>
              <w:rPr>
                <w:lang w:val="en-US"/>
              </w:rPr>
            </w:pPr>
            <w:r w:rsidRPr="00B71E1C">
              <w:rPr>
                <w:noProof/>
                <w:lang w:val="en-US"/>
              </w:rPr>
              <w:t>8390 mg/kg</w:t>
            </w:r>
          </w:p>
        </w:tc>
      </w:tr>
      <w:tr w:rsidR="0068799B" w:rsidRPr="009A05EE" w:rsidTr="008D49D0">
        <w:trPr>
          <w:cantSplit/>
        </w:trPr>
        <w:tc>
          <w:tcPr>
            <w:tcW w:w="3576" w:type="dxa"/>
          </w:tcPr>
          <w:p w:rsidR="0068799B" w:rsidRPr="00B71E1C" w:rsidRDefault="0068799B" w:rsidP="008D49D0">
            <w:pPr>
              <w:spacing w:after="0"/>
              <w:rPr>
                <w:lang w:val="en-US"/>
              </w:rPr>
            </w:pPr>
            <w:r w:rsidRPr="00B71E1C">
              <w:rPr>
                <w:noProof/>
                <w:lang w:val="en-US"/>
              </w:rPr>
              <w:t xml:space="preserve">LC50 inhalation rat </w:t>
            </w:r>
          </w:p>
        </w:tc>
        <w:tc>
          <w:tcPr>
            <w:tcW w:w="6912" w:type="dxa"/>
          </w:tcPr>
          <w:p w:rsidR="0068799B" w:rsidRPr="00B71E1C" w:rsidRDefault="0068799B" w:rsidP="008D49D0">
            <w:pPr>
              <w:spacing w:after="0"/>
              <w:rPr>
                <w:lang w:val="en-US"/>
              </w:rPr>
            </w:pPr>
            <w:r w:rsidRPr="00B71E1C">
              <w:rPr>
                <w:noProof/>
                <w:lang w:val="en-US"/>
              </w:rPr>
              <w:t>28.1 mg/l/4h</w:t>
            </w:r>
          </w:p>
        </w:tc>
      </w:tr>
    </w:tbl>
    <w:p w:rsidR="0068799B" w:rsidRDefault="0068799B" w:rsidP="0068799B">
      <w:pPr>
        <w:spacing w:after="0"/>
        <w:rPr>
          <w:sz w:val="4"/>
          <w:szCs w:val="4"/>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F5703F" w:rsidTr="00475D62">
        <w:trPr>
          <w:cantSplit/>
          <w:tblHeader/>
        </w:trPr>
        <w:tc>
          <w:tcPr>
            <w:tcW w:w="10488" w:type="dxa"/>
            <w:gridSpan w:val="2"/>
            <w:shd w:val="clear" w:color="auto" w:fill="C6D9F1"/>
            <w:vAlign w:val="center"/>
          </w:tcPr>
          <w:p w:rsidR="00475D62" w:rsidRPr="00F5703F" w:rsidRDefault="00475D62" w:rsidP="00475D62">
            <w:pPr>
              <w:keepNext/>
              <w:spacing w:after="0"/>
              <w:rPr>
                <w:b/>
                <w:bCs/>
              </w:rPr>
            </w:pPr>
            <w:r>
              <w:rPr>
                <w:b/>
                <w:bCs/>
                <w:noProof/>
              </w:rPr>
              <w:t>Ethylbenzene (100-41-4)</w:t>
            </w:r>
          </w:p>
        </w:tc>
      </w:tr>
      <w:tr w:rsidR="0068799B" w:rsidRPr="009A05EE" w:rsidTr="00475D62">
        <w:trPr>
          <w:cantSplit/>
        </w:trPr>
        <w:tc>
          <w:tcPr>
            <w:tcW w:w="3576" w:type="dxa"/>
          </w:tcPr>
          <w:p w:rsidR="0068799B" w:rsidRPr="002A7468" w:rsidRDefault="0068799B" w:rsidP="008D49D0">
            <w:pPr>
              <w:spacing w:after="0"/>
            </w:pPr>
            <w:r>
              <w:rPr>
                <w:noProof/>
              </w:rPr>
              <w:t>LD50 oral rat</w:t>
            </w:r>
          </w:p>
        </w:tc>
        <w:tc>
          <w:tcPr>
            <w:tcW w:w="6912" w:type="dxa"/>
          </w:tcPr>
          <w:p w:rsidR="0068799B" w:rsidRPr="009A05EE" w:rsidRDefault="0068799B" w:rsidP="008D49D0">
            <w:pPr>
              <w:spacing w:after="0"/>
            </w:pPr>
            <w:r>
              <w:rPr>
                <w:noProof/>
              </w:rPr>
              <w:t>3500 mg/kg</w:t>
            </w:r>
          </w:p>
        </w:tc>
      </w:tr>
      <w:tr w:rsidR="0068799B" w:rsidRPr="009A05EE" w:rsidTr="00475D62">
        <w:trPr>
          <w:cantSplit/>
        </w:trPr>
        <w:tc>
          <w:tcPr>
            <w:tcW w:w="3576" w:type="dxa"/>
          </w:tcPr>
          <w:p w:rsidR="0068799B" w:rsidRPr="002A7468" w:rsidRDefault="0068799B" w:rsidP="008D49D0">
            <w:pPr>
              <w:spacing w:after="0"/>
            </w:pPr>
            <w:r>
              <w:rPr>
                <w:noProof/>
              </w:rPr>
              <w:t>LD50 dermal rabbit</w:t>
            </w:r>
          </w:p>
        </w:tc>
        <w:tc>
          <w:tcPr>
            <w:tcW w:w="6912" w:type="dxa"/>
          </w:tcPr>
          <w:p w:rsidR="0068799B" w:rsidRPr="009A05EE" w:rsidRDefault="0068799B" w:rsidP="008D49D0">
            <w:pPr>
              <w:spacing w:after="0"/>
            </w:pPr>
            <w:r>
              <w:rPr>
                <w:noProof/>
              </w:rPr>
              <w:t>15354 mg/kg</w:t>
            </w:r>
          </w:p>
        </w:tc>
      </w:tr>
      <w:tr w:rsidR="0068799B" w:rsidRPr="009A05EE" w:rsidTr="00475D62">
        <w:trPr>
          <w:cantSplit/>
        </w:trPr>
        <w:tc>
          <w:tcPr>
            <w:tcW w:w="3576" w:type="dxa"/>
          </w:tcPr>
          <w:p w:rsidR="0068799B" w:rsidRPr="002A7468" w:rsidRDefault="0068799B" w:rsidP="008D49D0">
            <w:pPr>
              <w:spacing w:after="0"/>
            </w:pPr>
            <w:r>
              <w:rPr>
                <w:noProof/>
              </w:rPr>
              <w:t>LC50 inhalation rat</w:t>
            </w:r>
          </w:p>
        </w:tc>
        <w:tc>
          <w:tcPr>
            <w:tcW w:w="6912" w:type="dxa"/>
          </w:tcPr>
          <w:p w:rsidR="0068799B" w:rsidRPr="009A05EE" w:rsidRDefault="0068799B" w:rsidP="008D49D0">
            <w:pPr>
              <w:spacing w:after="0"/>
            </w:pPr>
            <w:r>
              <w:rPr>
                <w:noProof/>
              </w:rPr>
              <w:t>17.2 mg/l/4h</w:t>
            </w:r>
          </w:p>
        </w:tc>
      </w:tr>
    </w:tbl>
    <w:p w:rsidR="00475D62" w:rsidRDefault="00475D62" w:rsidP="00475D62">
      <w:pPr>
        <w:spacing w:after="0"/>
        <w:rPr>
          <w:sz w:val="4"/>
          <w:szCs w:val="4"/>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F5703F" w:rsidTr="00475D62">
        <w:trPr>
          <w:cantSplit/>
          <w:tblHeader/>
        </w:trPr>
        <w:tc>
          <w:tcPr>
            <w:tcW w:w="10488" w:type="dxa"/>
            <w:gridSpan w:val="2"/>
            <w:shd w:val="clear" w:color="auto" w:fill="C6D9F1"/>
            <w:vAlign w:val="center"/>
          </w:tcPr>
          <w:p w:rsidR="00475D62" w:rsidRPr="00F5703F" w:rsidRDefault="00475D62" w:rsidP="00475D62">
            <w:pPr>
              <w:keepNext/>
              <w:spacing w:after="0"/>
              <w:rPr>
                <w:b/>
                <w:bCs/>
              </w:rPr>
            </w:pPr>
            <w:r>
              <w:rPr>
                <w:b/>
                <w:bCs/>
                <w:noProof/>
              </w:rPr>
              <w:t>Benzene (71-43-2)</w:t>
            </w:r>
          </w:p>
        </w:tc>
      </w:tr>
      <w:tr w:rsidR="0068799B" w:rsidRPr="009A05EE" w:rsidTr="00475D62">
        <w:trPr>
          <w:cantSplit/>
        </w:trPr>
        <w:tc>
          <w:tcPr>
            <w:tcW w:w="3576" w:type="dxa"/>
          </w:tcPr>
          <w:p w:rsidR="0068799B" w:rsidRPr="00B71E1C" w:rsidRDefault="0068799B" w:rsidP="008D49D0">
            <w:pPr>
              <w:spacing w:after="0"/>
              <w:rPr>
                <w:lang w:val="en-US"/>
              </w:rPr>
            </w:pPr>
            <w:r w:rsidRPr="00B71E1C">
              <w:rPr>
                <w:noProof/>
                <w:lang w:val="en-US"/>
              </w:rPr>
              <w:t>LD50 oral rat</w:t>
            </w:r>
          </w:p>
        </w:tc>
        <w:tc>
          <w:tcPr>
            <w:tcW w:w="6912" w:type="dxa"/>
          </w:tcPr>
          <w:p w:rsidR="0068799B" w:rsidRPr="00B71E1C" w:rsidRDefault="0068799B" w:rsidP="008D49D0">
            <w:pPr>
              <w:spacing w:after="0"/>
              <w:rPr>
                <w:lang w:val="en-US"/>
              </w:rPr>
            </w:pPr>
            <w:r w:rsidRPr="00B71E1C">
              <w:rPr>
                <w:noProof/>
                <w:lang w:val="en-US"/>
              </w:rPr>
              <w:t>930 mg/kg</w:t>
            </w:r>
          </w:p>
        </w:tc>
      </w:tr>
      <w:tr w:rsidR="0068799B" w:rsidRPr="009A05EE" w:rsidTr="00475D62">
        <w:trPr>
          <w:cantSplit/>
        </w:trPr>
        <w:tc>
          <w:tcPr>
            <w:tcW w:w="3576" w:type="dxa"/>
          </w:tcPr>
          <w:p w:rsidR="0068799B" w:rsidRPr="00B71E1C" w:rsidRDefault="0068799B" w:rsidP="008D49D0">
            <w:pPr>
              <w:spacing w:after="0"/>
              <w:rPr>
                <w:lang w:val="en-US"/>
              </w:rPr>
            </w:pPr>
            <w:r w:rsidRPr="00B71E1C">
              <w:rPr>
                <w:noProof/>
                <w:lang w:val="en-US"/>
              </w:rPr>
              <w:t>LD50 dermal rabbit</w:t>
            </w:r>
          </w:p>
        </w:tc>
        <w:tc>
          <w:tcPr>
            <w:tcW w:w="6912" w:type="dxa"/>
          </w:tcPr>
          <w:p w:rsidR="0068799B" w:rsidRPr="00B71E1C" w:rsidRDefault="0068799B" w:rsidP="008D49D0">
            <w:pPr>
              <w:spacing w:after="0"/>
              <w:rPr>
                <w:noProof/>
                <w:lang w:val="en-US"/>
              </w:rPr>
            </w:pPr>
            <w:r w:rsidRPr="00B71E1C">
              <w:rPr>
                <w:noProof/>
                <w:lang w:val="en-US"/>
              </w:rPr>
              <w:t>&gt; 9.4 mL/kg</w:t>
            </w:r>
          </w:p>
        </w:tc>
      </w:tr>
      <w:tr w:rsidR="0068799B" w:rsidRPr="009A05EE" w:rsidTr="00475D62">
        <w:trPr>
          <w:cantSplit/>
        </w:trPr>
        <w:tc>
          <w:tcPr>
            <w:tcW w:w="3576" w:type="dxa"/>
          </w:tcPr>
          <w:p w:rsidR="0068799B" w:rsidRPr="00B71E1C" w:rsidRDefault="0068799B" w:rsidP="008D49D0">
            <w:pPr>
              <w:spacing w:after="0"/>
              <w:rPr>
                <w:lang w:val="en-US"/>
              </w:rPr>
            </w:pPr>
            <w:r w:rsidRPr="00B71E1C">
              <w:rPr>
                <w:noProof/>
                <w:lang w:val="en-US"/>
              </w:rPr>
              <w:t xml:space="preserve">LC50 inhalation rat </w:t>
            </w:r>
          </w:p>
        </w:tc>
        <w:tc>
          <w:tcPr>
            <w:tcW w:w="6912" w:type="dxa"/>
          </w:tcPr>
          <w:p w:rsidR="0068799B" w:rsidRPr="00B71E1C" w:rsidRDefault="0068799B" w:rsidP="008D49D0">
            <w:pPr>
              <w:spacing w:after="0"/>
              <w:rPr>
                <w:lang w:val="en-US"/>
              </w:rPr>
            </w:pPr>
            <w:r w:rsidRPr="00B71E1C">
              <w:rPr>
                <w:noProof/>
                <w:lang w:val="en-US"/>
              </w:rPr>
              <w:t>13050 - 14380 ppm/4h</w:t>
            </w:r>
          </w:p>
        </w:tc>
      </w:tr>
    </w:tbl>
    <w:p w:rsidR="00475D62" w:rsidRDefault="00475D62" w:rsidP="00475D62">
      <w:pPr>
        <w:spacing w:after="0"/>
        <w:rPr>
          <w:sz w:val="4"/>
          <w:szCs w:val="4"/>
        </w:rPr>
      </w:pPr>
    </w:p>
    <w:p w:rsidR="00475D62" w:rsidRPr="00504FE5" w:rsidRDefault="00475D62" w:rsidP="00475D62">
      <w:pPr>
        <w:spacing w:after="0"/>
        <w:rPr>
          <w:sz w:val="4"/>
          <w:szCs w:val="4"/>
        </w:rPr>
      </w:pP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Pr="007B2932" w:rsidRDefault="00475D62" w:rsidP="00475D62">
            <w:r>
              <w:rPr>
                <w:noProof/>
              </w:rPr>
              <w:t>Skin corrosion/irritation</w:t>
            </w:r>
          </w:p>
        </w:tc>
        <w:tc>
          <w:tcPr>
            <w:tcW w:w="160" w:type="dxa"/>
            <w:tcMar>
              <w:left w:w="0" w:type="dxa"/>
              <w:right w:w="0" w:type="dxa"/>
            </w:tcMar>
          </w:tcPr>
          <w:p w:rsidR="00475D62" w:rsidRPr="007B2932" w:rsidRDefault="00475D62" w:rsidP="00475D62">
            <w:r w:rsidRPr="007B2932">
              <w:t>:</w:t>
            </w:r>
          </w:p>
        </w:tc>
        <w:tc>
          <w:tcPr>
            <w:tcW w:w="6870" w:type="dxa"/>
            <w:tcMar>
              <w:left w:w="0" w:type="dxa"/>
              <w:right w:w="0" w:type="dxa"/>
            </w:tcMar>
          </w:tcPr>
          <w:p w:rsidR="00475D62" w:rsidRDefault="00475D62" w:rsidP="00475D62">
            <w:r>
              <w:rPr>
                <w:noProof/>
              </w:rPr>
              <w:t>Causes skin irritation.</w:t>
            </w:r>
          </w:p>
        </w:tc>
      </w:tr>
      <w:tr w:rsidR="00475D62" w:rsidTr="00475D62">
        <w:trPr>
          <w:cantSplit/>
        </w:trPr>
        <w:tc>
          <w:tcPr>
            <w:tcW w:w="3656" w:type="dxa"/>
          </w:tcPr>
          <w:p w:rsidR="00475D62" w:rsidRPr="007B2932" w:rsidRDefault="00475D62" w:rsidP="00475D62">
            <w:r>
              <w:rPr>
                <w:noProof/>
              </w:rPr>
              <w:t>Serious eye damage/irritation</w:t>
            </w:r>
          </w:p>
        </w:tc>
        <w:tc>
          <w:tcPr>
            <w:tcW w:w="160" w:type="dxa"/>
            <w:tcMar>
              <w:left w:w="0" w:type="dxa"/>
              <w:right w:w="0" w:type="dxa"/>
            </w:tcMar>
          </w:tcPr>
          <w:p w:rsidR="00475D62" w:rsidRPr="007B2932" w:rsidRDefault="00475D62" w:rsidP="00475D62">
            <w:r w:rsidRPr="007B2932">
              <w:t>:</w:t>
            </w:r>
          </w:p>
        </w:tc>
        <w:tc>
          <w:tcPr>
            <w:tcW w:w="6870" w:type="dxa"/>
            <w:tcMar>
              <w:left w:w="0" w:type="dxa"/>
              <w:right w:w="0" w:type="dxa"/>
            </w:tcMar>
          </w:tcPr>
          <w:p w:rsidR="00475D62" w:rsidRDefault="00475D62" w:rsidP="00475D62">
            <w:r>
              <w:rPr>
                <w:noProof/>
              </w:rPr>
              <w:t>Causes serious eye irritation.</w:t>
            </w:r>
          </w:p>
        </w:tc>
      </w:tr>
      <w:tr w:rsidR="00475D62" w:rsidRPr="00AE5CB0" w:rsidTr="00475D62">
        <w:trPr>
          <w:cantSplit/>
        </w:trPr>
        <w:tc>
          <w:tcPr>
            <w:tcW w:w="3656" w:type="dxa"/>
          </w:tcPr>
          <w:p w:rsidR="00475D62" w:rsidRPr="004D5A5D" w:rsidRDefault="00475D62" w:rsidP="00475D62">
            <w:pPr>
              <w:rPr>
                <w:lang w:val="fr-BE"/>
              </w:rPr>
            </w:pPr>
            <w:r>
              <w:rPr>
                <w:noProof/>
              </w:rPr>
              <w:t>Respiratory or skin sensitisation</w:t>
            </w:r>
          </w:p>
        </w:tc>
        <w:tc>
          <w:tcPr>
            <w:tcW w:w="160" w:type="dxa"/>
            <w:tcMar>
              <w:left w:w="0" w:type="dxa"/>
              <w:right w:w="0" w:type="dxa"/>
            </w:tcMar>
          </w:tcPr>
          <w:p w:rsidR="00475D62" w:rsidRPr="004D5A5D" w:rsidRDefault="00475D62" w:rsidP="00475D62">
            <w:r w:rsidRPr="004D5A5D">
              <w:t>:</w:t>
            </w:r>
          </w:p>
        </w:tc>
        <w:tc>
          <w:tcPr>
            <w:tcW w:w="6870" w:type="dxa"/>
            <w:tcMar>
              <w:left w:w="0" w:type="dxa"/>
              <w:right w:w="0" w:type="dxa"/>
            </w:tcMar>
          </w:tcPr>
          <w:p w:rsidR="00475D62" w:rsidRPr="00AE5CB0" w:rsidRDefault="00AE5CB0" w:rsidP="00475D62">
            <w:pPr>
              <w:rPr>
                <w:lang w:val="en-CA"/>
              </w:rPr>
            </w:pPr>
            <w:r>
              <w:rPr>
                <w:noProof/>
              </w:rPr>
              <w:t>Based on available data, the classification criteria are not met.</w:t>
            </w:r>
          </w:p>
        </w:tc>
      </w:tr>
      <w:tr w:rsidR="00475D62" w:rsidRPr="004C7EAF" w:rsidTr="00475D62">
        <w:trPr>
          <w:cantSplit/>
        </w:trPr>
        <w:tc>
          <w:tcPr>
            <w:tcW w:w="3656" w:type="dxa"/>
          </w:tcPr>
          <w:p w:rsidR="00475D62" w:rsidRPr="004C7EAF" w:rsidRDefault="00475D62" w:rsidP="00475D62">
            <w:r>
              <w:rPr>
                <w:noProof/>
              </w:rPr>
              <w:t>Germ cell mutagenicity</w:t>
            </w:r>
          </w:p>
        </w:tc>
        <w:tc>
          <w:tcPr>
            <w:tcW w:w="160" w:type="dxa"/>
            <w:tcMar>
              <w:left w:w="0" w:type="dxa"/>
              <w:right w:w="0" w:type="dxa"/>
            </w:tcMar>
          </w:tcPr>
          <w:p w:rsidR="00475D62" w:rsidRPr="004C7EAF" w:rsidRDefault="00475D62" w:rsidP="00475D62">
            <w:r w:rsidRPr="004C7EAF">
              <w:t>:</w:t>
            </w:r>
          </w:p>
        </w:tc>
        <w:tc>
          <w:tcPr>
            <w:tcW w:w="6870" w:type="dxa"/>
            <w:tcMar>
              <w:left w:w="0" w:type="dxa"/>
              <w:right w:w="0" w:type="dxa"/>
            </w:tcMar>
          </w:tcPr>
          <w:p w:rsidR="00475D62" w:rsidRPr="004C7EAF" w:rsidRDefault="00475D62" w:rsidP="00475D62">
            <w:r>
              <w:rPr>
                <w:noProof/>
              </w:rPr>
              <w:t>Based on available data, the classification criteria are not met.</w:t>
            </w:r>
          </w:p>
        </w:tc>
      </w:tr>
      <w:tr w:rsidR="00475D62" w:rsidTr="00475D62">
        <w:trPr>
          <w:cantSplit/>
        </w:trPr>
        <w:tc>
          <w:tcPr>
            <w:tcW w:w="3656" w:type="dxa"/>
          </w:tcPr>
          <w:p w:rsidR="00475D62" w:rsidRPr="004C7EAF" w:rsidRDefault="00475D62" w:rsidP="00475D62">
            <w:r>
              <w:rPr>
                <w:noProof/>
              </w:rPr>
              <w:t>Carcinogenicity</w:t>
            </w:r>
          </w:p>
        </w:tc>
        <w:tc>
          <w:tcPr>
            <w:tcW w:w="160" w:type="dxa"/>
            <w:tcMar>
              <w:left w:w="0" w:type="dxa"/>
              <w:right w:w="0" w:type="dxa"/>
            </w:tcMar>
          </w:tcPr>
          <w:p w:rsidR="00475D62" w:rsidRPr="004C7EAF" w:rsidRDefault="00475D62" w:rsidP="00475D62">
            <w:r w:rsidRPr="004C7EAF">
              <w:t>:</w:t>
            </w:r>
          </w:p>
        </w:tc>
        <w:tc>
          <w:tcPr>
            <w:tcW w:w="6870" w:type="dxa"/>
            <w:tcMar>
              <w:left w:w="0" w:type="dxa"/>
              <w:right w:w="0" w:type="dxa"/>
            </w:tcMar>
          </w:tcPr>
          <w:p w:rsidR="00475D62" w:rsidRDefault="00AE5CB0" w:rsidP="00475D62">
            <w:r>
              <w:rPr>
                <w:noProof/>
              </w:rPr>
              <w:t>Based on available data, the classification criteria are not met.</w:t>
            </w:r>
          </w:p>
        </w:tc>
      </w:tr>
    </w:tbl>
    <w:p w:rsidR="00475D62" w:rsidRDefault="00475D62" w:rsidP="00475D62">
      <w:pPr>
        <w:spacing w:after="0"/>
        <w:rPr>
          <w:sz w:val="2"/>
          <w:szCs w:val="2"/>
        </w:rPr>
      </w:pPr>
    </w:p>
    <w:p w:rsidR="00AE5CB0" w:rsidRPr="0010395D" w:rsidRDefault="00AE5CB0" w:rsidP="00AE5CB0">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AE5CB0" w:rsidRPr="0010395D" w:rsidTr="008D49D0">
        <w:trPr>
          <w:cantSplit/>
          <w:tblHeader/>
        </w:trPr>
        <w:tc>
          <w:tcPr>
            <w:tcW w:w="10488" w:type="dxa"/>
            <w:gridSpan w:val="2"/>
            <w:shd w:val="clear" w:color="auto" w:fill="C6D9F1"/>
            <w:vAlign w:val="center"/>
          </w:tcPr>
          <w:p w:rsidR="00AE5CB0" w:rsidRPr="00EA3EB0" w:rsidRDefault="00AE5CB0" w:rsidP="008D49D0">
            <w:pPr>
              <w:keepNext/>
              <w:spacing w:after="0"/>
              <w:rPr>
                <w:b/>
                <w:bCs/>
              </w:rPr>
            </w:pPr>
            <w:r w:rsidRPr="00EA3EB0">
              <w:rPr>
                <w:b/>
                <w:bCs/>
                <w:noProof/>
              </w:rPr>
              <w:t>Isopropyl alcohol (67-63-0)</w:t>
            </w:r>
          </w:p>
        </w:tc>
      </w:tr>
      <w:tr w:rsidR="00AE5CB0" w:rsidRPr="0010395D" w:rsidTr="008D49D0">
        <w:trPr>
          <w:cantSplit/>
        </w:trPr>
        <w:tc>
          <w:tcPr>
            <w:tcW w:w="3576" w:type="dxa"/>
          </w:tcPr>
          <w:p w:rsidR="00AE5CB0" w:rsidRPr="00EA3EB0" w:rsidRDefault="00AE5CB0" w:rsidP="008D49D0">
            <w:pPr>
              <w:spacing w:after="0"/>
            </w:pPr>
            <w:r w:rsidRPr="00EA3EB0">
              <w:rPr>
                <w:noProof/>
              </w:rPr>
              <w:t>IARC group</w:t>
            </w:r>
          </w:p>
        </w:tc>
        <w:tc>
          <w:tcPr>
            <w:tcW w:w="6912" w:type="dxa"/>
          </w:tcPr>
          <w:p w:rsidR="00AE5CB0" w:rsidRPr="00EA3EB0" w:rsidRDefault="00AE5CB0" w:rsidP="008D49D0">
            <w:pPr>
              <w:spacing w:after="0"/>
            </w:pPr>
            <w:r w:rsidRPr="00EA3EB0">
              <w:rPr>
                <w:noProof/>
              </w:rPr>
              <w:t>3 - Not classifiable</w:t>
            </w:r>
          </w:p>
        </w:tc>
      </w:tr>
    </w:tbl>
    <w:p w:rsidR="00AE5CB0" w:rsidRDefault="00AE5CB0" w:rsidP="00AE5CB0">
      <w:pPr>
        <w:spacing w:after="0"/>
        <w:rPr>
          <w:sz w:val="4"/>
          <w:szCs w:val="4"/>
        </w:rPr>
      </w:pPr>
    </w:p>
    <w:p w:rsidR="00AE5CB0" w:rsidRPr="0010395D" w:rsidRDefault="00AE5CB0" w:rsidP="00AE5CB0">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AE5CB0" w:rsidRPr="0010395D" w:rsidTr="008D49D0">
        <w:trPr>
          <w:cantSplit/>
          <w:tblHeader/>
        </w:trPr>
        <w:tc>
          <w:tcPr>
            <w:tcW w:w="10488" w:type="dxa"/>
            <w:gridSpan w:val="2"/>
            <w:shd w:val="clear" w:color="auto" w:fill="C6D9F1"/>
            <w:vAlign w:val="center"/>
          </w:tcPr>
          <w:p w:rsidR="00AE5CB0" w:rsidRPr="0010395D" w:rsidRDefault="00AE5CB0" w:rsidP="008D49D0">
            <w:pPr>
              <w:keepNext/>
              <w:spacing w:after="0"/>
              <w:rPr>
                <w:b/>
                <w:bCs/>
              </w:rPr>
            </w:pPr>
            <w:r w:rsidRPr="0010395D">
              <w:rPr>
                <w:b/>
                <w:bCs/>
                <w:noProof/>
              </w:rPr>
              <w:t>Toluene (108-88-3)</w:t>
            </w:r>
          </w:p>
        </w:tc>
      </w:tr>
      <w:tr w:rsidR="00AE5CB0" w:rsidRPr="0010395D" w:rsidTr="008D49D0">
        <w:trPr>
          <w:cantSplit/>
        </w:trPr>
        <w:tc>
          <w:tcPr>
            <w:tcW w:w="3576" w:type="dxa"/>
          </w:tcPr>
          <w:p w:rsidR="00AE5CB0" w:rsidRPr="0010395D" w:rsidRDefault="00AE5CB0" w:rsidP="008D49D0">
            <w:pPr>
              <w:spacing w:after="0"/>
            </w:pPr>
            <w:r w:rsidRPr="0010395D">
              <w:rPr>
                <w:noProof/>
              </w:rPr>
              <w:t>IARC group</w:t>
            </w:r>
          </w:p>
        </w:tc>
        <w:tc>
          <w:tcPr>
            <w:tcW w:w="6912" w:type="dxa"/>
          </w:tcPr>
          <w:p w:rsidR="00AE5CB0" w:rsidRPr="0010395D" w:rsidRDefault="00AE5CB0" w:rsidP="008D49D0">
            <w:pPr>
              <w:spacing w:after="0"/>
            </w:pPr>
            <w:r w:rsidRPr="0010395D">
              <w:rPr>
                <w:noProof/>
              </w:rPr>
              <w:t>3 - Not classifiable</w:t>
            </w:r>
          </w:p>
        </w:tc>
      </w:tr>
    </w:tbl>
    <w:p w:rsidR="00AE5CB0" w:rsidRDefault="00AE5CB0" w:rsidP="00AE5CB0">
      <w:pPr>
        <w:spacing w:after="0"/>
        <w:rPr>
          <w:sz w:val="4"/>
          <w:szCs w:val="4"/>
        </w:rPr>
      </w:pPr>
    </w:p>
    <w:p w:rsidR="00475D62" w:rsidRPr="0010395D"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10395D" w:rsidTr="00475D62">
        <w:trPr>
          <w:cantSplit/>
          <w:tblHeader/>
        </w:trPr>
        <w:tc>
          <w:tcPr>
            <w:tcW w:w="10488" w:type="dxa"/>
            <w:gridSpan w:val="2"/>
            <w:shd w:val="clear" w:color="auto" w:fill="C6D9F1"/>
            <w:vAlign w:val="center"/>
          </w:tcPr>
          <w:p w:rsidR="00475D62" w:rsidRPr="0010395D" w:rsidRDefault="00475D62" w:rsidP="00475D62">
            <w:pPr>
              <w:keepNext/>
              <w:spacing w:after="0"/>
              <w:rPr>
                <w:b/>
                <w:bCs/>
              </w:rPr>
            </w:pPr>
            <w:r w:rsidRPr="0010395D">
              <w:rPr>
                <w:b/>
                <w:bCs/>
                <w:noProof/>
              </w:rPr>
              <w:t>Ethylbenzene (100-41-4)</w:t>
            </w:r>
          </w:p>
        </w:tc>
      </w:tr>
      <w:tr w:rsidR="00475D62" w:rsidRPr="0010395D" w:rsidTr="00475D62">
        <w:trPr>
          <w:cantSplit/>
        </w:trPr>
        <w:tc>
          <w:tcPr>
            <w:tcW w:w="3576" w:type="dxa"/>
          </w:tcPr>
          <w:p w:rsidR="00475D62" w:rsidRPr="0010395D" w:rsidRDefault="00475D62" w:rsidP="00475D62">
            <w:pPr>
              <w:spacing w:after="0"/>
            </w:pPr>
            <w:r w:rsidRPr="0010395D">
              <w:rPr>
                <w:noProof/>
              </w:rPr>
              <w:t>IARC group</w:t>
            </w:r>
          </w:p>
        </w:tc>
        <w:tc>
          <w:tcPr>
            <w:tcW w:w="6912" w:type="dxa"/>
          </w:tcPr>
          <w:p w:rsidR="00475D62" w:rsidRPr="0010395D" w:rsidRDefault="00475D62" w:rsidP="00475D62">
            <w:pPr>
              <w:spacing w:after="0"/>
            </w:pPr>
            <w:r w:rsidRPr="0010395D">
              <w:rPr>
                <w:noProof/>
              </w:rPr>
              <w:t>2B - Possibly carcinogenic to humans</w:t>
            </w:r>
          </w:p>
        </w:tc>
      </w:tr>
      <w:tr w:rsidR="00475D62" w:rsidRPr="0010395D" w:rsidTr="00475D62">
        <w:trPr>
          <w:cantSplit/>
        </w:trPr>
        <w:tc>
          <w:tcPr>
            <w:tcW w:w="3576" w:type="dxa"/>
          </w:tcPr>
          <w:p w:rsidR="00475D62" w:rsidRPr="0010395D" w:rsidRDefault="00475D62" w:rsidP="00475D62">
            <w:pPr>
              <w:spacing w:after="0"/>
            </w:pPr>
            <w:r w:rsidRPr="0010395D">
              <w:rPr>
                <w:noProof/>
              </w:rPr>
              <w:t>National Toxicity Program (NTP) Status</w:t>
            </w:r>
          </w:p>
        </w:tc>
        <w:tc>
          <w:tcPr>
            <w:tcW w:w="6912" w:type="dxa"/>
          </w:tcPr>
          <w:p w:rsidR="00475D62" w:rsidRPr="0010395D" w:rsidRDefault="00475D62" w:rsidP="00475D62">
            <w:pPr>
              <w:spacing w:after="0"/>
            </w:pPr>
            <w:r w:rsidRPr="0010395D">
              <w:rPr>
                <w:noProof/>
              </w:rPr>
              <w:t>1 - Evidence of Carcinogenicity</w:t>
            </w:r>
          </w:p>
        </w:tc>
      </w:tr>
    </w:tbl>
    <w:p w:rsidR="00475D62" w:rsidRDefault="00475D62" w:rsidP="00475D62">
      <w:pPr>
        <w:spacing w:after="0"/>
        <w:rPr>
          <w:sz w:val="4"/>
          <w:szCs w:val="4"/>
        </w:rPr>
      </w:pPr>
    </w:p>
    <w:p w:rsidR="00475D62" w:rsidRPr="0010395D"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10395D" w:rsidTr="00475D62">
        <w:trPr>
          <w:cantSplit/>
          <w:tblHeader/>
        </w:trPr>
        <w:tc>
          <w:tcPr>
            <w:tcW w:w="10488" w:type="dxa"/>
            <w:gridSpan w:val="2"/>
            <w:shd w:val="clear" w:color="auto" w:fill="C6D9F1"/>
            <w:vAlign w:val="center"/>
          </w:tcPr>
          <w:p w:rsidR="00475D62" w:rsidRPr="0010395D" w:rsidRDefault="00475D62" w:rsidP="00475D62">
            <w:pPr>
              <w:keepNext/>
              <w:spacing w:after="0"/>
              <w:rPr>
                <w:b/>
                <w:bCs/>
              </w:rPr>
            </w:pPr>
            <w:r w:rsidRPr="0010395D">
              <w:rPr>
                <w:b/>
                <w:bCs/>
                <w:noProof/>
              </w:rPr>
              <w:t>Benzene (71-43-2)</w:t>
            </w:r>
          </w:p>
        </w:tc>
      </w:tr>
      <w:tr w:rsidR="00475D62" w:rsidRPr="0010395D" w:rsidTr="00475D62">
        <w:trPr>
          <w:cantSplit/>
        </w:trPr>
        <w:tc>
          <w:tcPr>
            <w:tcW w:w="3576" w:type="dxa"/>
          </w:tcPr>
          <w:p w:rsidR="00475D62" w:rsidRPr="0010395D" w:rsidRDefault="00475D62" w:rsidP="00475D62">
            <w:pPr>
              <w:spacing w:after="0"/>
            </w:pPr>
            <w:r w:rsidRPr="0010395D">
              <w:rPr>
                <w:noProof/>
              </w:rPr>
              <w:t>IARC group</w:t>
            </w:r>
          </w:p>
        </w:tc>
        <w:tc>
          <w:tcPr>
            <w:tcW w:w="6912" w:type="dxa"/>
          </w:tcPr>
          <w:p w:rsidR="00475D62" w:rsidRPr="0010395D" w:rsidRDefault="00475D62" w:rsidP="00475D62">
            <w:pPr>
              <w:spacing w:after="0"/>
            </w:pPr>
            <w:r w:rsidRPr="0010395D">
              <w:rPr>
                <w:noProof/>
              </w:rPr>
              <w:t>1 - Carcinogenic to humans</w:t>
            </w:r>
          </w:p>
        </w:tc>
      </w:tr>
      <w:tr w:rsidR="00475D62" w:rsidRPr="0010395D" w:rsidTr="00475D62">
        <w:trPr>
          <w:cantSplit/>
        </w:trPr>
        <w:tc>
          <w:tcPr>
            <w:tcW w:w="3576" w:type="dxa"/>
          </w:tcPr>
          <w:p w:rsidR="00475D62" w:rsidRPr="0010395D" w:rsidRDefault="00475D62" w:rsidP="00475D62">
            <w:pPr>
              <w:spacing w:after="0"/>
            </w:pPr>
            <w:r w:rsidRPr="0010395D">
              <w:rPr>
                <w:noProof/>
              </w:rPr>
              <w:t>National Toxicity Program (NTP) Status</w:t>
            </w:r>
          </w:p>
        </w:tc>
        <w:tc>
          <w:tcPr>
            <w:tcW w:w="6912" w:type="dxa"/>
          </w:tcPr>
          <w:p w:rsidR="00475D62" w:rsidRPr="0010395D" w:rsidRDefault="00475D62" w:rsidP="00475D62">
            <w:pPr>
              <w:spacing w:after="0"/>
            </w:pPr>
            <w:r w:rsidRPr="0010395D">
              <w:rPr>
                <w:noProof/>
              </w:rPr>
              <w:t>1 - Evidence of Carcinogenicity, 2 - Known Human Carcinogens</w:t>
            </w:r>
          </w:p>
        </w:tc>
      </w:tr>
      <w:tr w:rsidR="00475D62" w:rsidRPr="00DA2D17" w:rsidTr="00475D62">
        <w:trPr>
          <w:cantSplit/>
        </w:trPr>
        <w:tc>
          <w:tcPr>
            <w:tcW w:w="3576" w:type="dxa"/>
          </w:tcPr>
          <w:p w:rsidR="00475D62" w:rsidRPr="0010395D" w:rsidRDefault="00475D62" w:rsidP="00475D62">
            <w:pPr>
              <w:spacing w:after="0"/>
            </w:pPr>
          </w:p>
        </w:tc>
        <w:tc>
          <w:tcPr>
            <w:tcW w:w="6912" w:type="dxa"/>
          </w:tcPr>
          <w:p w:rsidR="00475D62" w:rsidRPr="00DA2D17" w:rsidRDefault="00475D62" w:rsidP="00475D62">
            <w:pPr>
              <w:spacing w:after="0"/>
              <w:rPr>
                <w:lang w:val="en-CA"/>
              </w:rPr>
            </w:pPr>
            <w:r w:rsidRPr="00DA2D17">
              <w:rPr>
                <w:noProof/>
                <w:lang w:val="en-CA"/>
              </w:rPr>
              <w:t>In OSHA Specifically Regulated Carcinogen list</w:t>
            </w:r>
          </w:p>
        </w:tc>
      </w:tr>
    </w:tbl>
    <w:p w:rsidR="00475D62" w:rsidRDefault="00475D62" w:rsidP="00475D62">
      <w:pPr>
        <w:spacing w:after="0"/>
        <w:rPr>
          <w:sz w:val="4"/>
          <w:szCs w:val="4"/>
        </w:rPr>
      </w:pPr>
    </w:p>
    <w:p w:rsidR="00475D62" w:rsidRPr="00504FE5" w:rsidRDefault="00475D62" w:rsidP="00475D62">
      <w:pPr>
        <w:spacing w:after="0"/>
        <w:rPr>
          <w:sz w:val="4"/>
          <w:szCs w:val="4"/>
        </w:rPr>
      </w:pPr>
    </w:p>
    <w:tbl>
      <w:tblPr>
        <w:tblW w:w="0" w:type="auto"/>
        <w:tblInd w:w="-4" w:type="dxa"/>
        <w:tblLayout w:type="fixed"/>
        <w:tblLook w:val="04A0" w:firstRow="1" w:lastRow="0" w:firstColumn="1" w:lastColumn="0" w:noHBand="0" w:noVBand="1"/>
      </w:tblPr>
      <w:tblGrid>
        <w:gridCol w:w="3656"/>
        <w:gridCol w:w="160"/>
        <w:gridCol w:w="6870"/>
      </w:tblGrid>
      <w:tr w:rsidR="00AE5CB0" w:rsidRPr="00BC2E23" w:rsidTr="00475D62">
        <w:trPr>
          <w:cantSplit/>
        </w:trPr>
        <w:tc>
          <w:tcPr>
            <w:tcW w:w="3656" w:type="dxa"/>
          </w:tcPr>
          <w:p w:rsidR="00AE5CB0" w:rsidRPr="00BC2E23" w:rsidRDefault="00AE5CB0" w:rsidP="00475D62">
            <w:r>
              <w:rPr>
                <w:noProof/>
              </w:rPr>
              <w:t>Reproductive toxicity</w:t>
            </w:r>
          </w:p>
        </w:tc>
        <w:tc>
          <w:tcPr>
            <w:tcW w:w="160" w:type="dxa"/>
            <w:tcMar>
              <w:left w:w="0" w:type="dxa"/>
              <w:right w:w="0" w:type="dxa"/>
            </w:tcMar>
          </w:tcPr>
          <w:p w:rsidR="00AE5CB0" w:rsidRPr="00BC2E23" w:rsidRDefault="00AE5CB0" w:rsidP="00475D62">
            <w:r w:rsidRPr="00BC2E23">
              <w:t>:</w:t>
            </w:r>
          </w:p>
        </w:tc>
        <w:tc>
          <w:tcPr>
            <w:tcW w:w="6870" w:type="dxa"/>
            <w:tcMar>
              <w:left w:w="0" w:type="dxa"/>
              <w:right w:w="0" w:type="dxa"/>
            </w:tcMar>
          </w:tcPr>
          <w:p w:rsidR="00AE5CB0" w:rsidRPr="00B71E1C" w:rsidRDefault="00AE5CB0" w:rsidP="008D49D0">
            <w:pPr>
              <w:rPr>
                <w:lang w:val="en-US"/>
              </w:rPr>
            </w:pPr>
            <w:r w:rsidRPr="00B71E1C">
              <w:rPr>
                <w:noProof/>
                <w:lang w:val="en-US"/>
              </w:rPr>
              <w:t>Suspected of damaging the unborn child.</w:t>
            </w:r>
          </w:p>
        </w:tc>
      </w:tr>
      <w:tr w:rsidR="00AE5CB0" w:rsidTr="00475D62">
        <w:trPr>
          <w:cantSplit/>
        </w:trPr>
        <w:tc>
          <w:tcPr>
            <w:tcW w:w="3656" w:type="dxa"/>
          </w:tcPr>
          <w:p w:rsidR="00AE5CB0" w:rsidRPr="001779CA" w:rsidRDefault="00AE5CB0" w:rsidP="00475D62">
            <w:r>
              <w:rPr>
                <w:noProof/>
              </w:rPr>
              <w:t>Specific target organ toxicity (single exposure)</w:t>
            </w:r>
          </w:p>
        </w:tc>
        <w:tc>
          <w:tcPr>
            <w:tcW w:w="160" w:type="dxa"/>
            <w:tcMar>
              <w:left w:w="0" w:type="dxa"/>
              <w:right w:w="0" w:type="dxa"/>
            </w:tcMar>
          </w:tcPr>
          <w:p w:rsidR="00AE5CB0" w:rsidRPr="001779CA" w:rsidRDefault="00AE5CB0" w:rsidP="00475D62">
            <w:r w:rsidRPr="001779CA">
              <w:t>:</w:t>
            </w:r>
          </w:p>
        </w:tc>
        <w:tc>
          <w:tcPr>
            <w:tcW w:w="6870" w:type="dxa"/>
            <w:tcMar>
              <w:left w:w="0" w:type="dxa"/>
              <w:right w:w="0" w:type="dxa"/>
            </w:tcMar>
          </w:tcPr>
          <w:p w:rsidR="00AE5CB0" w:rsidRPr="00B71E1C" w:rsidRDefault="00AE5CB0" w:rsidP="008D49D0">
            <w:pPr>
              <w:rPr>
                <w:lang w:val="en-US"/>
              </w:rPr>
            </w:pPr>
            <w:r w:rsidRPr="00B71E1C">
              <w:rPr>
                <w:noProof/>
                <w:lang w:val="en-US"/>
              </w:rPr>
              <w:t>May cause drowsiness or dizziness.</w:t>
            </w:r>
            <w:r w:rsidRPr="00B71E1C">
              <w:rPr>
                <w:lang w:val="en-US"/>
              </w:rPr>
              <w:t xml:space="preserve"> </w:t>
            </w:r>
          </w:p>
        </w:tc>
      </w:tr>
      <w:tr w:rsidR="00AE5CB0" w:rsidTr="00475D62">
        <w:trPr>
          <w:cantSplit/>
        </w:trPr>
        <w:tc>
          <w:tcPr>
            <w:tcW w:w="3656" w:type="dxa"/>
          </w:tcPr>
          <w:p w:rsidR="00AE5CB0" w:rsidRPr="00442E45" w:rsidRDefault="00AE5CB0" w:rsidP="00475D62">
            <w:pPr>
              <w:rPr>
                <w:spacing w:val="-2"/>
              </w:rPr>
            </w:pPr>
            <w:r w:rsidRPr="00442E45">
              <w:rPr>
                <w:noProof/>
                <w:spacing w:val="-2"/>
              </w:rPr>
              <w:t>Specific target organ toxicity (repeated exposure)</w:t>
            </w:r>
          </w:p>
        </w:tc>
        <w:tc>
          <w:tcPr>
            <w:tcW w:w="160" w:type="dxa"/>
            <w:tcMar>
              <w:left w:w="0" w:type="dxa"/>
              <w:right w:w="0" w:type="dxa"/>
            </w:tcMar>
          </w:tcPr>
          <w:p w:rsidR="00AE5CB0" w:rsidRPr="00D02CF6" w:rsidRDefault="00AE5CB0" w:rsidP="00475D62">
            <w:r w:rsidRPr="00D02CF6">
              <w:t>:</w:t>
            </w:r>
          </w:p>
        </w:tc>
        <w:tc>
          <w:tcPr>
            <w:tcW w:w="6870" w:type="dxa"/>
            <w:tcMar>
              <w:left w:w="0" w:type="dxa"/>
              <w:right w:w="0" w:type="dxa"/>
            </w:tcMar>
          </w:tcPr>
          <w:p w:rsidR="00AE5CB0" w:rsidRPr="00B71E1C" w:rsidRDefault="00AE5CB0" w:rsidP="008D49D0">
            <w:pPr>
              <w:rPr>
                <w:lang w:val="en-US"/>
              </w:rPr>
            </w:pPr>
            <w:r w:rsidRPr="00B71E1C">
              <w:rPr>
                <w:noProof/>
                <w:lang w:val="en-US"/>
              </w:rPr>
              <w:t>May cause damage to organs through prolonged or repeated exposure.</w:t>
            </w:r>
          </w:p>
        </w:tc>
      </w:tr>
      <w:tr w:rsidR="00AE5CB0" w:rsidTr="00475D62">
        <w:trPr>
          <w:cantSplit/>
        </w:trPr>
        <w:tc>
          <w:tcPr>
            <w:tcW w:w="3656" w:type="dxa"/>
          </w:tcPr>
          <w:p w:rsidR="00AE5CB0" w:rsidRPr="005A0510" w:rsidRDefault="00AE5CB0" w:rsidP="00475D62">
            <w:r>
              <w:rPr>
                <w:noProof/>
              </w:rPr>
              <w:t>Aspiration hazard</w:t>
            </w:r>
          </w:p>
        </w:tc>
        <w:tc>
          <w:tcPr>
            <w:tcW w:w="160" w:type="dxa"/>
            <w:tcMar>
              <w:left w:w="0" w:type="dxa"/>
              <w:right w:w="0" w:type="dxa"/>
            </w:tcMar>
          </w:tcPr>
          <w:p w:rsidR="00AE5CB0" w:rsidRPr="005A0510" w:rsidRDefault="00AE5CB0" w:rsidP="00475D62">
            <w:r w:rsidRPr="005A0510">
              <w:t>:</w:t>
            </w:r>
          </w:p>
        </w:tc>
        <w:tc>
          <w:tcPr>
            <w:tcW w:w="6870" w:type="dxa"/>
            <w:tcMar>
              <w:left w:w="0" w:type="dxa"/>
              <w:right w:w="0" w:type="dxa"/>
            </w:tcMar>
          </w:tcPr>
          <w:p w:rsidR="00AE5CB0" w:rsidRPr="00B71E1C" w:rsidRDefault="00AE5CB0" w:rsidP="008D49D0">
            <w:pPr>
              <w:rPr>
                <w:lang w:val="en-US"/>
              </w:rPr>
            </w:pPr>
            <w:r w:rsidRPr="00B71E1C">
              <w:rPr>
                <w:noProof/>
                <w:lang w:val="en-US"/>
              </w:rPr>
              <w:t>May be fatal if swallowed and enters airways.</w:t>
            </w:r>
          </w:p>
        </w:tc>
      </w:tr>
      <w:tr w:rsidR="00AE5CB0" w:rsidRPr="00AE5CB0" w:rsidTr="00475D62">
        <w:trPr>
          <w:cantSplit/>
        </w:trPr>
        <w:tc>
          <w:tcPr>
            <w:tcW w:w="3656" w:type="dxa"/>
          </w:tcPr>
          <w:p w:rsidR="00AE5CB0" w:rsidRPr="00AE5CB0" w:rsidRDefault="00AE5CB0" w:rsidP="00475D62">
            <w:pPr>
              <w:rPr>
                <w:noProof/>
                <w:sz w:val="6"/>
                <w:szCs w:val="6"/>
              </w:rPr>
            </w:pPr>
          </w:p>
        </w:tc>
        <w:tc>
          <w:tcPr>
            <w:tcW w:w="160" w:type="dxa"/>
            <w:tcMar>
              <w:left w:w="0" w:type="dxa"/>
              <w:right w:w="0" w:type="dxa"/>
            </w:tcMar>
          </w:tcPr>
          <w:p w:rsidR="00AE5CB0" w:rsidRPr="00AE5CB0" w:rsidRDefault="00AE5CB0" w:rsidP="00475D62">
            <w:pPr>
              <w:rPr>
                <w:sz w:val="6"/>
                <w:szCs w:val="6"/>
              </w:rPr>
            </w:pPr>
          </w:p>
        </w:tc>
        <w:tc>
          <w:tcPr>
            <w:tcW w:w="6870" w:type="dxa"/>
            <w:tcMar>
              <w:left w:w="0" w:type="dxa"/>
              <w:right w:w="0" w:type="dxa"/>
            </w:tcMar>
          </w:tcPr>
          <w:p w:rsidR="00AE5CB0" w:rsidRPr="00AE5CB0" w:rsidRDefault="00AE5CB0" w:rsidP="008D49D0">
            <w:pPr>
              <w:rPr>
                <w:noProof/>
                <w:sz w:val="6"/>
                <w:szCs w:val="6"/>
                <w:lang w:val="en-US"/>
              </w:rPr>
            </w:pPr>
          </w:p>
        </w:tc>
      </w:tr>
      <w:tr w:rsidR="00475D62" w:rsidTr="00475D62">
        <w:trPr>
          <w:cantSplit/>
        </w:trPr>
        <w:tc>
          <w:tcPr>
            <w:tcW w:w="3656" w:type="dxa"/>
          </w:tcPr>
          <w:p w:rsidR="00475D62" w:rsidRPr="004E038C" w:rsidRDefault="00475D62" w:rsidP="00475D62">
            <w:r>
              <w:rPr>
                <w:noProof/>
              </w:rPr>
              <w:t>Symptoms/injuries after inhalation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May cause drowsiness, dizziness and central nervous system depression. May cause respiratory tract irritation. Intentional misuse of product by inhalation can result in asphyxiation or death.</w:t>
            </w:r>
          </w:p>
        </w:tc>
      </w:tr>
      <w:tr w:rsidR="00475D62" w:rsidTr="00475D62">
        <w:trPr>
          <w:cantSplit/>
        </w:trPr>
        <w:tc>
          <w:tcPr>
            <w:tcW w:w="3656" w:type="dxa"/>
          </w:tcPr>
          <w:p w:rsidR="00475D62" w:rsidRPr="004E038C" w:rsidRDefault="00475D62" w:rsidP="00475D62">
            <w:r>
              <w:rPr>
                <w:noProof/>
              </w:rPr>
              <w:t>Symptoms/injuries after skin contact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AE5CB0" w:rsidRDefault="00475D62" w:rsidP="00475D62">
            <w:pPr>
              <w:rPr>
                <w:spacing w:val="-6"/>
              </w:rPr>
            </w:pPr>
            <w:r w:rsidRPr="00AE5CB0">
              <w:rPr>
                <w:noProof/>
                <w:spacing w:val="-6"/>
              </w:rPr>
              <w:t>Causes skin irritation. Symptoms may include redness, edema, drying, defatting and cracking of the skin.</w:t>
            </w:r>
          </w:p>
        </w:tc>
      </w:tr>
      <w:tr w:rsidR="00475D62" w:rsidTr="00475D62">
        <w:trPr>
          <w:cantSplit/>
        </w:trPr>
        <w:tc>
          <w:tcPr>
            <w:tcW w:w="3656" w:type="dxa"/>
          </w:tcPr>
          <w:p w:rsidR="00475D62" w:rsidRPr="004E038C" w:rsidRDefault="00475D62" w:rsidP="00475D62">
            <w:r>
              <w:rPr>
                <w:noProof/>
              </w:rPr>
              <w:t>Symptoms/injuries after eye contact</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Causes serious eye irritation. Symptoms may include discomfort or pain, excess blinking and tear production, with marked redness and swelling of the conjunctiva.</w:t>
            </w:r>
          </w:p>
        </w:tc>
      </w:tr>
      <w:tr w:rsidR="00475D62" w:rsidTr="00475D62">
        <w:trPr>
          <w:cantSplit/>
        </w:trPr>
        <w:tc>
          <w:tcPr>
            <w:tcW w:w="3656" w:type="dxa"/>
          </w:tcPr>
          <w:p w:rsidR="00475D62" w:rsidRPr="004E038C" w:rsidRDefault="00475D62" w:rsidP="00475D62">
            <w:r>
              <w:rPr>
                <w:noProof/>
              </w:rPr>
              <w:t>Symptoms/injuries after ingestion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r>
              <w:rPr>
                <w:noProof/>
              </w:rPr>
              <w:t>May be fatal if swallowed and enters airways. This product may be aspirated into the lungs and cause chemical pneumonitis. May cause stomach distress, nausea or vomiting.</w:t>
            </w:r>
          </w:p>
        </w:tc>
      </w:tr>
    </w:tbl>
    <w:p w:rsidR="00475D62" w:rsidRPr="00A01697" w:rsidRDefault="00475D62" w:rsidP="00475D62">
      <w:pPr>
        <w:pStyle w:val="Heading"/>
        <w:outlineLvl w:val="0"/>
        <w:rPr>
          <w:lang w:val="fr-BE"/>
        </w:rPr>
      </w:pPr>
      <w:r>
        <w:rPr>
          <w:noProof/>
          <w:lang w:val="fr-BE"/>
        </w:rPr>
        <w:t>SECTION 12</w:t>
      </w:r>
      <w:r w:rsidRPr="00A01697">
        <w:rPr>
          <w:lang w:val="fr-BE"/>
        </w:rPr>
        <w:t xml:space="preserve">: </w:t>
      </w:r>
      <w:r>
        <w:rPr>
          <w:noProof/>
          <w:lang w:val="fr-BE"/>
        </w:rPr>
        <w:t>Ecological information</w:t>
      </w:r>
    </w:p>
    <w:p w:rsidR="00475D62" w:rsidRPr="00A01697" w:rsidRDefault="00475D62" w:rsidP="00475D62">
      <w:pPr>
        <w:pStyle w:val="SpacingBeforeSubheading"/>
        <w:rPr>
          <w:lang w:val="fr-BE"/>
        </w:rPr>
      </w:pPr>
    </w:p>
    <w:p w:rsidR="00475D62" w:rsidRPr="00AC7615" w:rsidRDefault="00475D62" w:rsidP="00475D62">
      <w:pPr>
        <w:pStyle w:val="Subheading"/>
        <w:outlineLvl w:val="0"/>
        <w:rPr>
          <w:lang w:val="nl-BE"/>
        </w:rPr>
      </w:pPr>
      <w:r w:rsidRPr="00A24AEA">
        <w:rPr>
          <w:lang w:val="fr-BE"/>
        </w:rPr>
        <w:t>12.1.</w:t>
      </w:r>
      <w:r w:rsidRPr="00A24AEA">
        <w:rPr>
          <w:lang w:val="fr-BE"/>
        </w:rPr>
        <w:tab/>
      </w:r>
      <w:r>
        <w:rPr>
          <w:noProof/>
          <w:lang w:val="nl-BE"/>
        </w:rPr>
        <w:t>Toxicity</w:t>
      </w:r>
    </w:p>
    <w:tbl>
      <w:tblPr>
        <w:tblW w:w="0" w:type="auto"/>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Default="00475D62" w:rsidP="00475D62">
            <w:r>
              <w:rPr>
                <w:noProof/>
              </w:rPr>
              <w:t>Ecology - general</w:t>
            </w:r>
          </w:p>
        </w:tc>
        <w:tc>
          <w:tcPr>
            <w:tcW w:w="160" w:type="dxa"/>
            <w:tcMar>
              <w:left w:w="0" w:type="dxa"/>
              <w:right w:w="0" w:type="dxa"/>
            </w:tcMar>
          </w:tcPr>
          <w:p w:rsidR="00475D62" w:rsidRPr="00FF57F9" w:rsidRDefault="00475D62" w:rsidP="00475D62">
            <w:r>
              <w:t>:</w:t>
            </w:r>
          </w:p>
        </w:tc>
        <w:tc>
          <w:tcPr>
            <w:tcW w:w="6870" w:type="dxa"/>
            <w:tcMar>
              <w:left w:w="0" w:type="dxa"/>
              <w:right w:w="0" w:type="dxa"/>
            </w:tcMar>
          </w:tcPr>
          <w:p w:rsidR="00475D62" w:rsidRDefault="00475D62" w:rsidP="00475D62">
            <w:r>
              <w:rPr>
                <w:noProof/>
              </w:rPr>
              <w:t>May cause long-term adverse effects in the aquatic environment.</w:t>
            </w:r>
          </w:p>
        </w:tc>
      </w:tr>
    </w:tbl>
    <w:p w:rsidR="00475D62" w:rsidRPr="00277049" w:rsidRDefault="00475D62" w:rsidP="00475D62">
      <w:pPr>
        <w:spacing w:after="0"/>
        <w:rPr>
          <w:sz w:val="2"/>
          <w:szCs w:val="2"/>
        </w:rPr>
      </w:pPr>
    </w:p>
    <w:p w:rsidR="00475D62" w:rsidRPr="00DA2D17" w:rsidRDefault="00475D62" w:rsidP="00475D62">
      <w:pPr>
        <w:pStyle w:val="SpacingBeforeSubheading"/>
        <w:rPr>
          <w:lang w:val="en-CA"/>
        </w:rPr>
      </w:pPr>
    </w:p>
    <w:p w:rsidR="00475D62" w:rsidRPr="0071538A" w:rsidRDefault="00475D62" w:rsidP="00475D62">
      <w:pPr>
        <w:pStyle w:val="Subheading"/>
        <w:outlineLvl w:val="0"/>
        <w:rPr>
          <w:lang w:val="fr-BE"/>
        </w:rPr>
      </w:pPr>
      <w:r w:rsidRPr="0071538A">
        <w:rPr>
          <w:lang w:val="fr-BE"/>
        </w:rPr>
        <w:t>12.2.</w:t>
      </w:r>
      <w:r w:rsidRPr="0071538A">
        <w:rPr>
          <w:lang w:val="fr-BE"/>
        </w:rPr>
        <w:tab/>
      </w:r>
      <w:r>
        <w:rPr>
          <w:noProof/>
          <w:lang w:val="fr-BE"/>
        </w:rPr>
        <w:t>Persistence and degradability</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794810" w:rsidTr="00475D62">
        <w:trPr>
          <w:cantSplit/>
          <w:tblHeader/>
        </w:trPr>
        <w:tc>
          <w:tcPr>
            <w:tcW w:w="10488" w:type="dxa"/>
            <w:gridSpan w:val="2"/>
            <w:shd w:val="clear" w:color="auto" w:fill="C6D9F1"/>
            <w:vAlign w:val="center"/>
          </w:tcPr>
          <w:p w:rsidR="00475D62" w:rsidRPr="00794810" w:rsidRDefault="00475D62" w:rsidP="00475D62">
            <w:pPr>
              <w:keepNext/>
              <w:spacing w:after="0"/>
              <w:rPr>
                <w:b/>
                <w:bCs/>
              </w:rPr>
            </w:pPr>
          </w:p>
        </w:tc>
      </w:tr>
      <w:tr w:rsidR="00475D62" w:rsidTr="00475D62">
        <w:trPr>
          <w:cantSplit/>
        </w:trPr>
        <w:tc>
          <w:tcPr>
            <w:tcW w:w="3576" w:type="dxa"/>
          </w:tcPr>
          <w:p w:rsidR="00475D62" w:rsidRDefault="00475D62" w:rsidP="00475D62">
            <w:pPr>
              <w:spacing w:after="0"/>
            </w:pPr>
            <w:r>
              <w:rPr>
                <w:noProof/>
              </w:rPr>
              <w:t>Persistence and degradability</w:t>
            </w:r>
          </w:p>
        </w:tc>
        <w:tc>
          <w:tcPr>
            <w:tcW w:w="6912" w:type="dxa"/>
          </w:tcPr>
          <w:p w:rsidR="00475D62" w:rsidRDefault="00475D62" w:rsidP="00475D62">
            <w:pPr>
              <w:spacing w:after="0"/>
            </w:pPr>
            <w:r>
              <w:rPr>
                <w:noProof/>
              </w:rPr>
              <w:t>Not established.</w:t>
            </w:r>
          </w:p>
        </w:tc>
      </w:tr>
    </w:tbl>
    <w:p w:rsidR="00475D62" w:rsidRPr="009646E6" w:rsidRDefault="00475D62" w:rsidP="00475D62">
      <w:pPr>
        <w:spacing w:after="0"/>
        <w:rPr>
          <w:sz w:val="4"/>
          <w:szCs w:val="4"/>
        </w:rPr>
      </w:pPr>
    </w:p>
    <w:p w:rsidR="00475D62" w:rsidRPr="00811C25" w:rsidRDefault="00475D62" w:rsidP="00475D62">
      <w:pPr>
        <w:pStyle w:val="SpacingBeforeSubheading"/>
        <w:rPr>
          <w:lang w:val="fr-BE"/>
        </w:rPr>
      </w:pPr>
    </w:p>
    <w:p w:rsidR="00475D62" w:rsidRPr="00AC7615" w:rsidRDefault="00475D62" w:rsidP="00475D62">
      <w:pPr>
        <w:pStyle w:val="Subheading"/>
        <w:outlineLvl w:val="0"/>
        <w:rPr>
          <w:lang w:val="nl-BE"/>
        </w:rPr>
      </w:pPr>
      <w:r w:rsidRPr="00AC7615">
        <w:rPr>
          <w:lang w:val="nl-BE"/>
        </w:rPr>
        <w:t>12.3.</w:t>
      </w:r>
      <w:r w:rsidRPr="00AC7615">
        <w:rPr>
          <w:lang w:val="nl-BE"/>
        </w:rPr>
        <w:tab/>
      </w:r>
      <w:r>
        <w:rPr>
          <w:noProof/>
          <w:lang w:val="nl-BE"/>
        </w:rPr>
        <w:t>Bioaccumulative potential</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576"/>
        <w:gridCol w:w="6912"/>
      </w:tblGrid>
      <w:tr w:rsidR="00475D62" w:rsidRPr="00794810" w:rsidTr="00475D62">
        <w:trPr>
          <w:cantSplit/>
          <w:tblHeader/>
        </w:trPr>
        <w:tc>
          <w:tcPr>
            <w:tcW w:w="10488" w:type="dxa"/>
            <w:gridSpan w:val="2"/>
            <w:shd w:val="clear" w:color="auto" w:fill="C6D9F1"/>
            <w:vAlign w:val="center"/>
          </w:tcPr>
          <w:p w:rsidR="00475D62" w:rsidRPr="00794810" w:rsidRDefault="00475D62" w:rsidP="00475D62">
            <w:pPr>
              <w:keepNext/>
              <w:spacing w:after="0"/>
              <w:rPr>
                <w:b/>
                <w:bCs/>
              </w:rPr>
            </w:pPr>
          </w:p>
        </w:tc>
      </w:tr>
      <w:tr w:rsidR="00475D62" w:rsidTr="00475D62">
        <w:trPr>
          <w:cantSplit/>
        </w:trPr>
        <w:tc>
          <w:tcPr>
            <w:tcW w:w="3576" w:type="dxa"/>
          </w:tcPr>
          <w:p w:rsidR="00475D62" w:rsidRDefault="00475D62" w:rsidP="00475D62">
            <w:pPr>
              <w:spacing w:after="0"/>
            </w:pPr>
            <w:r>
              <w:rPr>
                <w:noProof/>
              </w:rPr>
              <w:t>Bioaccumulative potential</w:t>
            </w:r>
          </w:p>
        </w:tc>
        <w:tc>
          <w:tcPr>
            <w:tcW w:w="6912" w:type="dxa"/>
          </w:tcPr>
          <w:p w:rsidR="00475D62" w:rsidRDefault="00475D62" w:rsidP="00475D62">
            <w:pPr>
              <w:spacing w:after="0"/>
            </w:pPr>
            <w:r>
              <w:rPr>
                <w:noProof/>
              </w:rPr>
              <w:t>Not established.</w:t>
            </w:r>
          </w:p>
        </w:tc>
      </w:tr>
    </w:tbl>
    <w:p w:rsidR="00475D62" w:rsidRPr="005135D9" w:rsidRDefault="00475D62" w:rsidP="00475D62">
      <w:pPr>
        <w:spacing w:after="0"/>
        <w:rPr>
          <w:sz w:val="4"/>
          <w:szCs w:val="4"/>
        </w:rPr>
      </w:pPr>
    </w:p>
    <w:p w:rsidR="00475D62" w:rsidRPr="00C61EC9" w:rsidRDefault="00475D62" w:rsidP="00475D62">
      <w:pPr>
        <w:pStyle w:val="SpacingBeforeSubheading"/>
        <w:rPr>
          <w:lang w:val="en-GB"/>
        </w:rPr>
      </w:pPr>
    </w:p>
    <w:p w:rsidR="00475D62" w:rsidRPr="00AC7615" w:rsidRDefault="00475D62" w:rsidP="00475D62">
      <w:pPr>
        <w:pStyle w:val="Subheading"/>
        <w:outlineLvl w:val="0"/>
        <w:rPr>
          <w:lang w:val="nl-BE"/>
        </w:rPr>
      </w:pPr>
      <w:r w:rsidRPr="00B63B3A">
        <w:rPr>
          <w:lang w:val="nl-BE"/>
        </w:rPr>
        <w:t>12.4.</w:t>
      </w:r>
      <w:r w:rsidRPr="00B63B3A">
        <w:rPr>
          <w:lang w:val="nl-BE"/>
        </w:rPr>
        <w:tab/>
      </w:r>
      <w:r>
        <w:rPr>
          <w:noProof/>
          <w:lang w:val="nl-BE"/>
        </w:rPr>
        <w:t>Mobility in soil</w:t>
      </w:r>
    </w:p>
    <w:p w:rsidR="00475D62" w:rsidRDefault="00475D62" w:rsidP="00475D62">
      <w:pPr>
        <w:spacing w:after="20"/>
        <w:rPr>
          <w:lang w:val="nl-BE"/>
        </w:rPr>
      </w:pPr>
      <w:r>
        <w:rPr>
          <w:lang w:val="nl-BE"/>
        </w:rPr>
        <w:t>No additional information available</w:t>
      </w:r>
    </w:p>
    <w:p w:rsidR="00475D62" w:rsidRPr="005135D9" w:rsidRDefault="00475D62" w:rsidP="00475D62">
      <w:pPr>
        <w:spacing w:after="0"/>
        <w:rPr>
          <w:sz w:val="4"/>
          <w:szCs w:val="4"/>
        </w:rPr>
      </w:pPr>
    </w:p>
    <w:p w:rsidR="00475D62" w:rsidRPr="00F82465" w:rsidRDefault="00475D62" w:rsidP="00475D62">
      <w:pPr>
        <w:pStyle w:val="SpacingBeforeSubheading"/>
        <w:rPr>
          <w:lang w:val="fr-BE"/>
        </w:rPr>
      </w:pPr>
    </w:p>
    <w:p w:rsidR="00475D62" w:rsidRPr="00AC7615" w:rsidRDefault="00475D62" w:rsidP="00475D62">
      <w:pPr>
        <w:pStyle w:val="Subheading"/>
        <w:rPr>
          <w:lang w:val="nl-BE"/>
        </w:rPr>
      </w:pPr>
      <w:r w:rsidRPr="00B63B3A">
        <w:rPr>
          <w:lang w:val="nl-BE"/>
        </w:rPr>
        <w:t>12.5.</w:t>
      </w:r>
      <w:r w:rsidRPr="00B63B3A">
        <w:rPr>
          <w:lang w:val="nl-BE"/>
        </w:rPr>
        <w:tab/>
      </w:r>
      <w:r>
        <w:rPr>
          <w:noProof/>
          <w:lang w:val="nl-BE"/>
        </w:rPr>
        <w:t>Other adverse effects</w:t>
      </w:r>
    </w:p>
    <w:tbl>
      <w:tblPr>
        <w:tblW w:w="10686" w:type="dxa"/>
        <w:tblInd w:w="-4" w:type="dxa"/>
        <w:tblLayout w:type="fixed"/>
        <w:tblLook w:val="04A0" w:firstRow="1" w:lastRow="0" w:firstColumn="1" w:lastColumn="0" w:noHBand="0" w:noVBand="1"/>
      </w:tblPr>
      <w:tblGrid>
        <w:gridCol w:w="3656"/>
        <w:gridCol w:w="160"/>
        <w:gridCol w:w="6870"/>
      </w:tblGrid>
      <w:tr w:rsidR="00475D62" w:rsidRPr="00345924" w:rsidTr="00475D62">
        <w:trPr>
          <w:cantSplit/>
        </w:trPr>
        <w:tc>
          <w:tcPr>
            <w:tcW w:w="3656" w:type="dxa"/>
          </w:tcPr>
          <w:p w:rsidR="00475D62" w:rsidRPr="00345924" w:rsidRDefault="00475D62" w:rsidP="00475D62">
            <w:r>
              <w:rPr>
                <w:noProof/>
              </w:rPr>
              <w:t>Effect on ozone layer</w:t>
            </w:r>
          </w:p>
        </w:tc>
        <w:tc>
          <w:tcPr>
            <w:tcW w:w="160" w:type="dxa"/>
            <w:tcMar>
              <w:left w:w="0" w:type="dxa"/>
              <w:right w:w="0" w:type="dxa"/>
            </w:tcMar>
          </w:tcPr>
          <w:p w:rsidR="00475D62" w:rsidRPr="00345924" w:rsidRDefault="00475D62" w:rsidP="00475D62">
            <w:pPr>
              <w:rPr>
                <w:lang w:val="nl-BE"/>
              </w:rPr>
            </w:pPr>
            <w:r w:rsidRPr="00345924">
              <w:rPr>
                <w:lang w:val="nl-BE"/>
              </w:rPr>
              <w:t>:</w:t>
            </w:r>
          </w:p>
        </w:tc>
        <w:tc>
          <w:tcPr>
            <w:tcW w:w="6870" w:type="dxa"/>
            <w:tcMar>
              <w:left w:w="0" w:type="dxa"/>
              <w:right w:w="0" w:type="dxa"/>
            </w:tcMar>
          </w:tcPr>
          <w:p w:rsidR="00475D62" w:rsidRPr="00345924" w:rsidRDefault="00475D62" w:rsidP="00475D62">
            <w:r>
              <w:t xml:space="preserve">No additional information available </w:t>
            </w:r>
          </w:p>
        </w:tc>
      </w:tr>
    </w:tbl>
    <w:p w:rsidR="00475D62" w:rsidRPr="00C44F9F" w:rsidRDefault="00475D62">
      <w:pPr>
        <w:rPr>
          <w:sz w:val="2"/>
        </w:rPr>
      </w:pPr>
    </w:p>
    <w:tbl>
      <w:tblPr>
        <w:tblW w:w="10686" w:type="dxa"/>
        <w:tblInd w:w="-4" w:type="dxa"/>
        <w:tblLayout w:type="fixed"/>
        <w:tblLook w:val="04A0" w:firstRow="1" w:lastRow="0" w:firstColumn="1" w:lastColumn="0" w:noHBand="0" w:noVBand="1"/>
      </w:tblPr>
      <w:tblGrid>
        <w:gridCol w:w="3656"/>
        <w:gridCol w:w="160"/>
        <w:gridCol w:w="6870"/>
      </w:tblGrid>
      <w:tr w:rsidR="00475D62" w:rsidTr="00475D62">
        <w:trPr>
          <w:cantSplit/>
        </w:trPr>
        <w:tc>
          <w:tcPr>
            <w:tcW w:w="3656" w:type="dxa"/>
          </w:tcPr>
          <w:p w:rsidR="00475D62" w:rsidRDefault="00475D62" w:rsidP="00475D62">
            <w:r>
              <w:rPr>
                <w:noProof/>
              </w:rPr>
              <w:t>Effect on the global warming</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Default="00475D62" w:rsidP="00475D62">
            <w:pPr>
              <w:rPr>
                <w:lang w:val="nl-BE"/>
              </w:rPr>
            </w:pPr>
            <w:r>
              <w:rPr>
                <w:noProof/>
              </w:rPr>
              <w:t>No known ecological damage caused by this product.</w:t>
            </w:r>
          </w:p>
        </w:tc>
      </w:tr>
    </w:tbl>
    <w:p w:rsidR="00475D62" w:rsidRPr="00C44F9F" w:rsidRDefault="00475D62">
      <w:pPr>
        <w:rPr>
          <w:sz w:val="2"/>
        </w:rPr>
      </w:pPr>
    </w:p>
    <w:p w:rsidR="00475D62" w:rsidRPr="00974A90" w:rsidRDefault="00475D62">
      <w:pPr>
        <w:rPr>
          <w:sz w:val="2"/>
        </w:rPr>
      </w:pPr>
    </w:p>
    <w:p w:rsidR="00475D62" w:rsidRPr="00DA2D17" w:rsidRDefault="00475D62" w:rsidP="00475D62">
      <w:pPr>
        <w:pStyle w:val="Heading"/>
        <w:outlineLvl w:val="0"/>
        <w:rPr>
          <w:lang w:val="en-CA"/>
        </w:rPr>
      </w:pPr>
      <w:r w:rsidRPr="00DA2D17">
        <w:rPr>
          <w:noProof/>
          <w:lang w:val="en-CA"/>
        </w:rPr>
        <w:t>SECTION 13</w:t>
      </w:r>
      <w:r w:rsidRPr="00DA2D17">
        <w:rPr>
          <w:lang w:val="en-CA"/>
        </w:rPr>
        <w:t xml:space="preserve">: </w:t>
      </w:r>
      <w:r w:rsidRPr="00DA2D17">
        <w:rPr>
          <w:noProof/>
          <w:lang w:val="en-CA"/>
        </w:rPr>
        <w:t>Disposal considerations</w:t>
      </w:r>
    </w:p>
    <w:p w:rsidR="00475D62" w:rsidRPr="00DA2D17" w:rsidRDefault="00475D62" w:rsidP="00475D62">
      <w:pPr>
        <w:pStyle w:val="SpacingBeforeSubheading"/>
        <w:rPr>
          <w:lang w:val="en-CA"/>
        </w:rPr>
      </w:pPr>
    </w:p>
    <w:p w:rsidR="00475D62" w:rsidRPr="00AC7615" w:rsidRDefault="00475D62" w:rsidP="00475D62">
      <w:pPr>
        <w:pStyle w:val="Subheading"/>
        <w:outlineLvl w:val="0"/>
        <w:rPr>
          <w:lang w:val="nl-BE"/>
        </w:rPr>
      </w:pPr>
      <w:r w:rsidRPr="00DA2D17">
        <w:rPr>
          <w:lang w:val="en-CA"/>
        </w:rPr>
        <w:t>13.1.</w:t>
      </w:r>
      <w:r w:rsidRPr="00DA2D17">
        <w:rPr>
          <w:lang w:val="en-CA"/>
        </w:rPr>
        <w:tab/>
      </w:r>
      <w:r>
        <w:rPr>
          <w:noProof/>
          <w:lang w:val="nl-BE"/>
        </w:rPr>
        <w:t>Waste treatment methods</w:t>
      </w:r>
    </w:p>
    <w:tbl>
      <w:tblPr>
        <w:tblW w:w="0" w:type="auto"/>
        <w:tblInd w:w="-4" w:type="dxa"/>
        <w:tblLayout w:type="fixed"/>
        <w:tblLook w:val="04A0" w:firstRow="1" w:lastRow="0" w:firstColumn="1" w:lastColumn="0" w:noHBand="0" w:noVBand="1"/>
      </w:tblPr>
      <w:tblGrid>
        <w:gridCol w:w="3656"/>
        <w:gridCol w:w="160"/>
        <w:gridCol w:w="6870"/>
      </w:tblGrid>
      <w:tr w:rsidR="00475D62" w:rsidRPr="0046753F" w:rsidTr="00475D62">
        <w:trPr>
          <w:cantSplit/>
        </w:trPr>
        <w:tc>
          <w:tcPr>
            <w:tcW w:w="3656" w:type="dxa"/>
          </w:tcPr>
          <w:p w:rsidR="00475D62" w:rsidRPr="004D6E7D" w:rsidRDefault="00475D62" w:rsidP="00475D62">
            <w:r>
              <w:rPr>
                <w:noProof/>
              </w:rPr>
              <w:t>Waste disposal recommendations</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46753F" w:rsidRDefault="00475D62" w:rsidP="00475D62">
            <w:r>
              <w:rPr>
                <w:noProof/>
              </w:rPr>
              <w:t>This material must be disposed of in accordance with all local, state, provincial, and federal regulations. The generation of waste should be avoided or minimized wherever possible.</w:t>
            </w:r>
          </w:p>
        </w:tc>
      </w:tr>
      <w:tr w:rsidR="00475D62" w:rsidRPr="0046753F" w:rsidTr="00475D62">
        <w:trPr>
          <w:cantSplit/>
        </w:trPr>
        <w:tc>
          <w:tcPr>
            <w:tcW w:w="3656" w:type="dxa"/>
          </w:tcPr>
          <w:p w:rsidR="00475D62" w:rsidRPr="004D6E7D" w:rsidRDefault="00475D62" w:rsidP="00475D62">
            <w:r>
              <w:rPr>
                <w:noProof/>
              </w:rPr>
              <w:t>Additional information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46753F" w:rsidRDefault="00475D62" w:rsidP="00475D62">
            <w:r>
              <w:rPr>
                <w:noProof/>
              </w:rPr>
              <w:t>Flammable vapours may accumulate in the container. Do not incinerate closed containers.</w:t>
            </w:r>
          </w:p>
        </w:tc>
      </w:tr>
    </w:tbl>
    <w:p w:rsidR="00475D62" w:rsidRPr="00DA2D17" w:rsidRDefault="00475D62" w:rsidP="00475D62">
      <w:pPr>
        <w:pStyle w:val="Heading"/>
        <w:outlineLvl w:val="0"/>
        <w:rPr>
          <w:lang w:val="en-CA"/>
        </w:rPr>
      </w:pPr>
      <w:r w:rsidRPr="00DA2D17">
        <w:rPr>
          <w:noProof/>
          <w:lang w:val="en-CA"/>
        </w:rPr>
        <w:t>SECTION 14</w:t>
      </w:r>
      <w:r w:rsidRPr="00DA2D17">
        <w:rPr>
          <w:lang w:val="en-CA"/>
        </w:rPr>
        <w:t xml:space="preserve">: </w:t>
      </w:r>
      <w:r w:rsidRPr="00DA2D17">
        <w:rPr>
          <w:noProof/>
          <w:lang w:val="en-CA"/>
        </w:rPr>
        <w:t>Transport information</w:t>
      </w:r>
    </w:p>
    <w:p w:rsidR="00475D62" w:rsidRPr="00DA2D17" w:rsidRDefault="00475D62" w:rsidP="00475D62">
      <w:pPr>
        <w:pStyle w:val="SpacingBeforeSubheading"/>
        <w:rPr>
          <w:lang w:val="en-CA"/>
        </w:rPr>
      </w:pPr>
    </w:p>
    <w:p w:rsidR="00AE5CB0" w:rsidRPr="00B71E1C" w:rsidRDefault="00AE5CB0" w:rsidP="00AE5CB0">
      <w:pPr>
        <w:keepNext/>
        <w:rPr>
          <w:lang w:val="en-US"/>
        </w:rPr>
      </w:pPr>
      <w:r w:rsidRPr="00B71E1C">
        <w:rPr>
          <w:noProof/>
          <w:lang w:val="en-US"/>
        </w:rPr>
        <w:t xml:space="preserve">In accordance with </w:t>
      </w:r>
      <w:r w:rsidRPr="00B71E1C">
        <w:rPr>
          <w:lang w:val="en-US"/>
        </w:rPr>
        <w:t>DOT</w:t>
      </w:r>
    </w:p>
    <w:p w:rsidR="00AE5CB0" w:rsidRPr="00B71E1C" w:rsidRDefault="00AE5CB0" w:rsidP="00AE5CB0">
      <w:pPr>
        <w:pStyle w:val="Subheading"/>
        <w:outlineLvl w:val="0"/>
        <w:rPr>
          <w:lang w:val="en-US"/>
        </w:rPr>
      </w:pPr>
      <w:r w:rsidRPr="00B71E1C">
        <w:rPr>
          <w:lang w:val="en-US"/>
        </w:rPr>
        <w:t>14.1.</w:t>
      </w:r>
      <w:r w:rsidRPr="00B71E1C">
        <w:rPr>
          <w:lang w:val="en-US"/>
        </w:rPr>
        <w:tab/>
      </w:r>
      <w:r w:rsidRPr="00B71E1C">
        <w:rPr>
          <w:noProof/>
          <w:lang w:val="en-US"/>
        </w:rPr>
        <w:t>UN number</w:t>
      </w:r>
    </w:p>
    <w:tbl>
      <w:tblPr>
        <w:tblW w:w="10686" w:type="dxa"/>
        <w:tblInd w:w="-4" w:type="dxa"/>
        <w:tblLayout w:type="fixed"/>
        <w:tblLook w:val="04A0" w:firstRow="1" w:lastRow="0" w:firstColumn="1" w:lastColumn="0" w:noHBand="0" w:noVBand="1"/>
      </w:tblPr>
      <w:tblGrid>
        <w:gridCol w:w="3656"/>
        <w:gridCol w:w="160"/>
        <w:gridCol w:w="6870"/>
      </w:tblGrid>
      <w:tr w:rsidR="00AE5CB0" w:rsidRPr="00B71E1C" w:rsidTr="008D49D0">
        <w:trPr>
          <w:cantSplit/>
        </w:trPr>
        <w:tc>
          <w:tcPr>
            <w:tcW w:w="3656" w:type="dxa"/>
          </w:tcPr>
          <w:p w:rsidR="00AE5CB0" w:rsidRPr="00B71E1C" w:rsidRDefault="00AE5CB0" w:rsidP="008D49D0">
            <w:pPr>
              <w:rPr>
                <w:lang w:val="en-US"/>
              </w:rPr>
            </w:pPr>
            <w:r w:rsidRPr="00B71E1C">
              <w:rPr>
                <w:noProof/>
                <w:lang w:val="en-US"/>
              </w:rPr>
              <w:t>UN-No.</w:t>
            </w:r>
          </w:p>
        </w:tc>
        <w:tc>
          <w:tcPr>
            <w:tcW w:w="160" w:type="dxa"/>
            <w:tcMar>
              <w:left w:w="0" w:type="dxa"/>
              <w:right w:w="0" w:type="dxa"/>
            </w:tcMar>
          </w:tcPr>
          <w:p w:rsidR="00AE5CB0" w:rsidRPr="00B71E1C" w:rsidRDefault="00AE5CB0" w:rsidP="008D49D0">
            <w:pPr>
              <w:rPr>
                <w:lang w:val="en-US"/>
              </w:rPr>
            </w:pPr>
            <w:r w:rsidRPr="00B71E1C">
              <w:rPr>
                <w:lang w:val="en-US"/>
              </w:rPr>
              <w:t>:</w:t>
            </w:r>
          </w:p>
        </w:tc>
        <w:tc>
          <w:tcPr>
            <w:tcW w:w="6870" w:type="dxa"/>
            <w:tcMar>
              <w:left w:w="0" w:type="dxa"/>
              <w:right w:w="0" w:type="dxa"/>
            </w:tcMar>
          </w:tcPr>
          <w:p w:rsidR="00AE5CB0" w:rsidRPr="00B71E1C" w:rsidRDefault="00AE5CB0" w:rsidP="008D49D0">
            <w:pPr>
              <w:rPr>
                <w:lang w:val="en-US"/>
              </w:rPr>
            </w:pPr>
            <w:r w:rsidRPr="00B71E1C">
              <w:rPr>
                <w:noProof/>
                <w:lang w:val="en-US"/>
              </w:rPr>
              <w:t>UN1950</w:t>
            </w:r>
          </w:p>
        </w:tc>
      </w:tr>
    </w:tbl>
    <w:p w:rsidR="00AE5CB0" w:rsidRPr="00B71E1C" w:rsidRDefault="00AE5CB0" w:rsidP="00AE5CB0">
      <w:pPr>
        <w:pStyle w:val="SpacingBeforeSubheading"/>
        <w:rPr>
          <w:lang w:val="en-US"/>
        </w:rPr>
      </w:pPr>
    </w:p>
    <w:p w:rsidR="00AE5CB0" w:rsidRPr="00B71E1C" w:rsidRDefault="00AE5CB0" w:rsidP="00AE5CB0">
      <w:pPr>
        <w:pStyle w:val="Subheading"/>
        <w:outlineLvl w:val="0"/>
        <w:rPr>
          <w:lang w:val="en-US"/>
        </w:rPr>
      </w:pPr>
      <w:r w:rsidRPr="00B71E1C">
        <w:rPr>
          <w:lang w:val="en-US"/>
        </w:rPr>
        <w:t>14.2.</w:t>
      </w:r>
      <w:r w:rsidRPr="00B71E1C">
        <w:rPr>
          <w:lang w:val="en-US"/>
        </w:rPr>
        <w:tab/>
      </w:r>
      <w:r w:rsidRPr="00B71E1C">
        <w:rPr>
          <w:noProof/>
          <w:lang w:val="en-US"/>
        </w:rPr>
        <w:t>UN proper shipping name</w:t>
      </w:r>
    </w:p>
    <w:tbl>
      <w:tblPr>
        <w:tblW w:w="10686" w:type="dxa"/>
        <w:tblInd w:w="-4" w:type="dxa"/>
        <w:tblLayout w:type="fixed"/>
        <w:tblLook w:val="04A0" w:firstRow="1" w:lastRow="0" w:firstColumn="1" w:lastColumn="0" w:noHBand="0" w:noVBand="1"/>
      </w:tblPr>
      <w:tblGrid>
        <w:gridCol w:w="3656"/>
        <w:gridCol w:w="160"/>
        <w:gridCol w:w="6870"/>
      </w:tblGrid>
      <w:tr w:rsidR="00AE5CB0" w:rsidRPr="00B71E1C" w:rsidTr="008D49D0">
        <w:trPr>
          <w:cantSplit/>
        </w:trPr>
        <w:tc>
          <w:tcPr>
            <w:tcW w:w="3656" w:type="dxa"/>
          </w:tcPr>
          <w:p w:rsidR="00AE5CB0" w:rsidRPr="00B71E1C" w:rsidRDefault="00AE5CB0" w:rsidP="008D49D0">
            <w:pPr>
              <w:rPr>
                <w:lang w:val="en-US"/>
              </w:rPr>
            </w:pPr>
            <w:r w:rsidRPr="00B71E1C">
              <w:rPr>
                <w:noProof/>
                <w:lang w:val="en-US"/>
              </w:rPr>
              <w:t>Proper Shipping Name</w:t>
            </w:r>
          </w:p>
        </w:tc>
        <w:tc>
          <w:tcPr>
            <w:tcW w:w="160" w:type="dxa"/>
            <w:tcMar>
              <w:left w:w="0" w:type="dxa"/>
              <w:right w:w="0" w:type="dxa"/>
            </w:tcMar>
          </w:tcPr>
          <w:p w:rsidR="00AE5CB0" w:rsidRPr="00B71E1C" w:rsidRDefault="00AE5CB0" w:rsidP="008D49D0">
            <w:pPr>
              <w:rPr>
                <w:lang w:val="en-US"/>
              </w:rPr>
            </w:pPr>
            <w:r w:rsidRPr="00B71E1C">
              <w:rPr>
                <w:lang w:val="en-US"/>
              </w:rPr>
              <w:t>:</w:t>
            </w:r>
          </w:p>
        </w:tc>
        <w:tc>
          <w:tcPr>
            <w:tcW w:w="6870" w:type="dxa"/>
            <w:tcMar>
              <w:left w:w="0" w:type="dxa"/>
              <w:right w:w="0" w:type="dxa"/>
            </w:tcMar>
          </w:tcPr>
          <w:p w:rsidR="00AE5CB0" w:rsidRPr="00B71E1C" w:rsidRDefault="00AE5CB0" w:rsidP="00765438">
            <w:pPr>
              <w:rPr>
                <w:lang w:val="en-US"/>
              </w:rPr>
            </w:pPr>
            <w:r w:rsidRPr="00B71E1C">
              <w:rPr>
                <w:noProof/>
                <w:lang w:val="en-US"/>
              </w:rPr>
              <w:t>Aerosols flammable</w:t>
            </w:r>
          </w:p>
        </w:tc>
      </w:tr>
      <w:tr w:rsidR="00AE5CB0" w:rsidRPr="00B71E1C" w:rsidTr="008D49D0">
        <w:trPr>
          <w:cantSplit/>
        </w:trPr>
        <w:tc>
          <w:tcPr>
            <w:tcW w:w="3656" w:type="dxa"/>
          </w:tcPr>
          <w:p w:rsidR="00AE5CB0" w:rsidRPr="00B71E1C" w:rsidRDefault="00AE5CB0" w:rsidP="008D49D0">
            <w:pPr>
              <w:rPr>
                <w:lang w:val="en-US"/>
              </w:rPr>
            </w:pPr>
            <w:r w:rsidRPr="00B71E1C">
              <w:rPr>
                <w:noProof/>
                <w:lang w:val="en-US"/>
              </w:rPr>
              <w:t>Department of Transportation Hazard Classes</w:t>
            </w:r>
          </w:p>
        </w:tc>
        <w:tc>
          <w:tcPr>
            <w:tcW w:w="160" w:type="dxa"/>
            <w:tcMar>
              <w:left w:w="0" w:type="dxa"/>
              <w:right w:w="0" w:type="dxa"/>
            </w:tcMar>
          </w:tcPr>
          <w:p w:rsidR="00AE5CB0" w:rsidRPr="00B71E1C" w:rsidRDefault="00AE5CB0" w:rsidP="008D49D0">
            <w:pPr>
              <w:rPr>
                <w:lang w:val="en-US"/>
              </w:rPr>
            </w:pPr>
            <w:r w:rsidRPr="00B71E1C">
              <w:rPr>
                <w:lang w:val="en-US"/>
              </w:rPr>
              <w:t>:</w:t>
            </w:r>
          </w:p>
        </w:tc>
        <w:tc>
          <w:tcPr>
            <w:tcW w:w="6870" w:type="dxa"/>
            <w:tcMar>
              <w:left w:w="0" w:type="dxa"/>
              <w:right w:w="0" w:type="dxa"/>
            </w:tcMar>
          </w:tcPr>
          <w:p w:rsidR="00AE5CB0" w:rsidRPr="00B71E1C" w:rsidRDefault="00AE5CB0" w:rsidP="008D49D0">
            <w:pPr>
              <w:rPr>
                <w:noProof/>
                <w:lang w:val="en-US"/>
              </w:rPr>
            </w:pPr>
            <w:r w:rsidRPr="00B71E1C">
              <w:rPr>
                <w:noProof/>
                <w:lang w:val="en-US"/>
              </w:rPr>
              <w:t>2.1</w:t>
            </w:r>
          </w:p>
        </w:tc>
      </w:tr>
      <w:tr w:rsidR="00AE5CB0" w:rsidRPr="00B71E1C" w:rsidTr="008D49D0">
        <w:trPr>
          <w:cantSplit/>
        </w:trPr>
        <w:tc>
          <w:tcPr>
            <w:tcW w:w="3656" w:type="dxa"/>
          </w:tcPr>
          <w:p w:rsidR="00AE5CB0" w:rsidRPr="00B71E1C" w:rsidRDefault="00AE5CB0" w:rsidP="008D49D0">
            <w:pPr>
              <w:rPr>
                <w:lang w:val="en-US"/>
              </w:rPr>
            </w:pPr>
            <w:r w:rsidRPr="00B71E1C">
              <w:rPr>
                <w:noProof/>
                <w:lang w:val="en-US"/>
              </w:rPr>
              <w:t xml:space="preserve">Hazard labels </w:t>
            </w:r>
          </w:p>
        </w:tc>
        <w:tc>
          <w:tcPr>
            <w:tcW w:w="160" w:type="dxa"/>
            <w:tcMar>
              <w:left w:w="0" w:type="dxa"/>
              <w:right w:w="0" w:type="dxa"/>
            </w:tcMar>
          </w:tcPr>
          <w:p w:rsidR="00AE5CB0" w:rsidRPr="00B71E1C" w:rsidRDefault="00AE5CB0" w:rsidP="008D49D0">
            <w:pPr>
              <w:rPr>
                <w:lang w:val="en-US"/>
              </w:rPr>
            </w:pPr>
            <w:r w:rsidRPr="00B71E1C">
              <w:rPr>
                <w:lang w:val="en-US"/>
              </w:rPr>
              <w:t>:</w:t>
            </w:r>
          </w:p>
        </w:tc>
        <w:tc>
          <w:tcPr>
            <w:tcW w:w="6870" w:type="dxa"/>
            <w:tcMar>
              <w:left w:w="0" w:type="dxa"/>
              <w:right w:w="0" w:type="dxa"/>
            </w:tcMar>
          </w:tcPr>
          <w:p w:rsidR="00AE5CB0" w:rsidRPr="00B71E1C" w:rsidRDefault="00795774" w:rsidP="008D49D0">
            <w:pPr>
              <w:rPr>
                <w:lang w:val="en-US"/>
              </w:rPr>
            </w:pPr>
            <w:r w:rsidRPr="00B71E1C">
              <w:rPr>
                <w:noProof/>
                <w:lang w:val="ru-RU" w:eastAsia="ru-RU"/>
              </w:rPr>
              <w:drawing>
                <wp:inline distT="0" distB="0" distL="0" distR="0">
                  <wp:extent cx="63817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rsidR="00AE5CB0" w:rsidRPr="006655FF" w:rsidRDefault="00AE5CB0" w:rsidP="00AE5CB0">
      <w:pPr>
        <w:pStyle w:val="SpacingBeforeSubheading"/>
        <w:rPr>
          <w:lang w:val="en-GB"/>
        </w:rPr>
      </w:pPr>
    </w:p>
    <w:p w:rsidR="00AE5CB0" w:rsidRDefault="00AE5CB0" w:rsidP="00AE5CB0">
      <w:pPr>
        <w:pStyle w:val="Subheading"/>
        <w:outlineLvl w:val="0"/>
      </w:pPr>
      <w:r>
        <w:t xml:space="preserve">14.3.    </w:t>
      </w:r>
      <w:r>
        <w:rPr>
          <w:noProof/>
        </w:rPr>
        <w:t>Additional information</w:t>
      </w:r>
    </w:p>
    <w:tbl>
      <w:tblPr>
        <w:tblW w:w="0" w:type="auto"/>
        <w:tblInd w:w="-4" w:type="dxa"/>
        <w:tblLayout w:type="fixed"/>
        <w:tblLook w:val="04A0" w:firstRow="1" w:lastRow="0" w:firstColumn="1" w:lastColumn="0" w:noHBand="0" w:noVBand="1"/>
      </w:tblPr>
      <w:tblGrid>
        <w:gridCol w:w="3656"/>
        <w:gridCol w:w="160"/>
        <w:gridCol w:w="6870"/>
      </w:tblGrid>
      <w:tr w:rsidR="00AE5CB0" w:rsidTr="008D49D0">
        <w:trPr>
          <w:cantSplit/>
        </w:trPr>
        <w:tc>
          <w:tcPr>
            <w:tcW w:w="3656" w:type="dxa"/>
          </w:tcPr>
          <w:p w:rsidR="00AE5CB0" w:rsidRDefault="00AE5CB0" w:rsidP="008D49D0">
            <w:r>
              <w:rPr>
                <w:noProof/>
              </w:rPr>
              <w:t>Other information</w:t>
            </w:r>
          </w:p>
        </w:tc>
        <w:tc>
          <w:tcPr>
            <w:tcW w:w="160" w:type="dxa"/>
            <w:tcMar>
              <w:left w:w="0" w:type="dxa"/>
              <w:right w:w="0" w:type="dxa"/>
            </w:tcMar>
          </w:tcPr>
          <w:p w:rsidR="00AE5CB0" w:rsidRDefault="00AE5CB0" w:rsidP="008D49D0">
            <w:pPr>
              <w:rPr>
                <w:lang w:val="nl-BE"/>
              </w:rPr>
            </w:pPr>
            <w:r>
              <w:rPr>
                <w:lang w:val="nl-BE"/>
              </w:rPr>
              <w:t>:</w:t>
            </w:r>
          </w:p>
        </w:tc>
        <w:tc>
          <w:tcPr>
            <w:tcW w:w="6870" w:type="dxa"/>
            <w:tcMar>
              <w:left w:w="0" w:type="dxa"/>
              <w:right w:w="0" w:type="dxa"/>
            </w:tcMar>
          </w:tcPr>
          <w:p w:rsidR="00AE5CB0" w:rsidRDefault="00AE5CB0" w:rsidP="008D49D0">
            <w:r>
              <w:rPr>
                <w:noProof/>
              </w:rPr>
              <w:t>No supplementary information available.</w:t>
            </w:r>
          </w:p>
        </w:tc>
      </w:tr>
    </w:tbl>
    <w:p w:rsidR="00AE5CB0" w:rsidRPr="00BB4D6B" w:rsidRDefault="00AE5CB0" w:rsidP="00AE5CB0">
      <w:pPr>
        <w:pStyle w:val="SpacingBeforeSubheading"/>
        <w:rPr>
          <w:lang w:val="en-GB"/>
        </w:rPr>
      </w:pPr>
    </w:p>
    <w:tbl>
      <w:tblPr>
        <w:tblW w:w="0" w:type="auto"/>
        <w:tblInd w:w="-4" w:type="dxa"/>
        <w:tblLayout w:type="fixed"/>
        <w:tblLook w:val="04A0" w:firstRow="1" w:lastRow="0" w:firstColumn="1" w:lastColumn="0" w:noHBand="0" w:noVBand="1"/>
      </w:tblPr>
      <w:tblGrid>
        <w:gridCol w:w="3656"/>
        <w:gridCol w:w="160"/>
        <w:gridCol w:w="6870"/>
      </w:tblGrid>
      <w:tr w:rsidR="00AE5CB0" w:rsidRPr="0046753F" w:rsidTr="008D49D0">
        <w:trPr>
          <w:cantSplit/>
        </w:trPr>
        <w:tc>
          <w:tcPr>
            <w:tcW w:w="3656" w:type="dxa"/>
          </w:tcPr>
          <w:p w:rsidR="00AE5CB0" w:rsidRPr="004D6E7D" w:rsidRDefault="00AE5CB0" w:rsidP="008D49D0">
            <w:r>
              <w:rPr>
                <w:noProof/>
              </w:rPr>
              <w:t>Special transport precautions</w:t>
            </w:r>
          </w:p>
        </w:tc>
        <w:tc>
          <w:tcPr>
            <w:tcW w:w="160" w:type="dxa"/>
            <w:tcMar>
              <w:left w:w="0" w:type="dxa"/>
              <w:right w:w="0" w:type="dxa"/>
            </w:tcMar>
          </w:tcPr>
          <w:p w:rsidR="00AE5CB0" w:rsidRDefault="00AE5CB0" w:rsidP="008D49D0">
            <w:pPr>
              <w:rPr>
                <w:lang w:val="nl-BE"/>
              </w:rPr>
            </w:pPr>
            <w:r>
              <w:rPr>
                <w:lang w:val="nl-BE"/>
              </w:rPr>
              <w:t>:</w:t>
            </w:r>
          </w:p>
        </w:tc>
        <w:tc>
          <w:tcPr>
            <w:tcW w:w="6870" w:type="dxa"/>
            <w:tcMar>
              <w:left w:w="0" w:type="dxa"/>
              <w:right w:w="0" w:type="dxa"/>
            </w:tcMar>
          </w:tcPr>
          <w:p w:rsidR="00AE5CB0" w:rsidRPr="0046753F" w:rsidRDefault="00AE5CB0" w:rsidP="008D49D0">
            <w:r>
              <w:rPr>
                <w:noProof/>
              </w:rPr>
              <w:t>Do not handle until all safety precautions have been read and understood.</w:t>
            </w:r>
          </w:p>
        </w:tc>
      </w:tr>
    </w:tbl>
    <w:p w:rsidR="00475D62" w:rsidRPr="00DA2D17" w:rsidRDefault="00475D62" w:rsidP="00475D62">
      <w:pPr>
        <w:pStyle w:val="Heading"/>
        <w:outlineLvl w:val="0"/>
        <w:rPr>
          <w:lang w:val="en-CA"/>
        </w:rPr>
      </w:pPr>
      <w:r w:rsidRPr="00DA2D17">
        <w:rPr>
          <w:noProof/>
          <w:lang w:val="en-CA"/>
        </w:rPr>
        <w:t>SECTION 15</w:t>
      </w:r>
      <w:r w:rsidRPr="00DA2D17">
        <w:rPr>
          <w:lang w:val="en-CA"/>
        </w:rPr>
        <w:t xml:space="preserve">: </w:t>
      </w:r>
      <w:r w:rsidRPr="00DA2D17">
        <w:rPr>
          <w:noProof/>
          <w:lang w:val="en-CA"/>
        </w:rPr>
        <w:t>Regulatory information</w:t>
      </w:r>
    </w:p>
    <w:p w:rsidR="00475D62" w:rsidRPr="00DA2D17" w:rsidRDefault="00475D62" w:rsidP="00475D62">
      <w:pPr>
        <w:pStyle w:val="SpacingBeforeSubheading"/>
        <w:rPr>
          <w:lang w:val="en-CA"/>
        </w:rPr>
      </w:pPr>
    </w:p>
    <w:p w:rsidR="00475D62" w:rsidRDefault="00475D62" w:rsidP="00475D62">
      <w:pPr>
        <w:pStyle w:val="Subheading"/>
        <w:outlineLvl w:val="0"/>
      </w:pPr>
      <w:r>
        <w:rPr>
          <w:noProof/>
        </w:rPr>
        <w:t>15.1. US Federal regulations</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9727"/>
      </w:tblGrid>
      <w:tr w:rsidR="00475D62" w:rsidTr="00475D62">
        <w:trPr>
          <w:cantSplit/>
        </w:trPr>
        <w:tc>
          <w:tcPr>
            <w:tcW w:w="9727" w:type="dxa"/>
            <w:tcBorders>
              <w:top w:val="nil"/>
              <w:left w:val="nil"/>
              <w:bottom w:val="nil"/>
              <w:right w:val="nil"/>
            </w:tcBorders>
          </w:tcPr>
          <w:p w:rsidR="00475D62" w:rsidRDefault="00475D62">
            <w:pPr>
              <w:spacing w:after="0"/>
            </w:pPr>
            <w:r>
              <w:rPr>
                <w:noProof/>
              </w:rPr>
              <w:t>All components of this product are listed, or excluded from listing, on the United States Environmental Protection Agency Toxic Substances Control Act (TSCA) inventory.</w:t>
            </w:r>
          </w:p>
        </w:tc>
      </w:tr>
    </w:tbl>
    <w:p w:rsidR="00475D62" w:rsidRDefault="00475D62" w:rsidP="00475D62">
      <w:pPr>
        <w:spacing w:after="0"/>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600"/>
        <w:gridCol w:w="6840"/>
      </w:tblGrid>
      <w:tr w:rsidR="00475D62" w:rsidTr="00475D62">
        <w:trPr>
          <w:cantSplit/>
          <w:tblHeader/>
        </w:trPr>
        <w:tc>
          <w:tcPr>
            <w:tcW w:w="10440"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475D62" w:rsidRDefault="00475D62" w:rsidP="00475D62">
            <w:pPr>
              <w:keepNext/>
              <w:spacing w:after="0"/>
              <w:rPr>
                <w:b/>
                <w:bCs/>
              </w:rPr>
            </w:pPr>
            <w:r>
              <w:rPr>
                <w:b/>
                <w:bCs/>
                <w:noProof/>
              </w:rPr>
              <w:t>n-Heptane (142-82-5)</w:t>
            </w:r>
          </w:p>
        </w:tc>
      </w:tr>
      <w:tr w:rsidR="00475D62" w:rsidTr="00475D62">
        <w:trPr>
          <w:cantSplit/>
        </w:trPr>
        <w:tc>
          <w:tcPr>
            <w:tcW w:w="3600" w:type="dxa"/>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rPr>
                <w:lang w:val="nl-BE"/>
              </w:rPr>
            </w:pPr>
            <w:r>
              <w:rPr>
                <w:noProof/>
              </w:rPr>
              <w:t>EPA TSCA Regulatory Flag</w:t>
            </w:r>
          </w:p>
        </w:tc>
        <w:tc>
          <w:tcPr>
            <w:tcW w:w="6840" w:type="dxa"/>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pPr>
            <w:r>
              <w:rPr>
                <w:noProof/>
              </w:rPr>
              <w:t>T - T - indicates a substance that is the subject of a Section 4 test rule under TSCA.</w:t>
            </w:r>
          </w:p>
        </w:tc>
      </w:tr>
    </w:tbl>
    <w:p w:rsidR="00475D62" w:rsidRPr="00DA2D17" w:rsidRDefault="00475D62" w:rsidP="00475D62">
      <w:pPr>
        <w:spacing w:after="0"/>
        <w:rPr>
          <w:sz w:val="4"/>
          <w:szCs w:val="4"/>
          <w:lang w:val="en-CA"/>
        </w:rPr>
      </w:pPr>
    </w:p>
    <w:p w:rsidR="00AE5CB0" w:rsidRPr="00504FE5" w:rsidRDefault="00AE5CB0" w:rsidP="00AE5CB0">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600"/>
        <w:gridCol w:w="6840"/>
      </w:tblGrid>
      <w:tr w:rsidR="00AE5CB0" w:rsidTr="008D49D0">
        <w:trPr>
          <w:cantSplit/>
          <w:tblHeader/>
        </w:trPr>
        <w:tc>
          <w:tcPr>
            <w:tcW w:w="10440"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AE5CB0" w:rsidRDefault="00AE5CB0" w:rsidP="008D49D0">
            <w:pPr>
              <w:keepNext/>
              <w:spacing w:after="0"/>
              <w:rPr>
                <w:b/>
                <w:bCs/>
              </w:rPr>
            </w:pPr>
            <w:r>
              <w:rPr>
                <w:b/>
                <w:bCs/>
                <w:noProof/>
              </w:rPr>
              <w:t>Isopropyl alcohol (67-63-0)</w:t>
            </w:r>
          </w:p>
        </w:tc>
      </w:tr>
      <w:tr w:rsidR="00AE5CB0" w:rsidTr="008D49D0">
        <w:trPr>
          <w:cantSplit/>
        </w:trPr>
        <w:tc>
          <w:tcPr>
            <w:tcW w:w="10440" w:type="dxa"/>
            <w:gridSpan w:val="2"/>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pPr>
            <w:r>
              <w:rPr>
                <w:noProof/>
              </w:rPr>
              <w:t>Listed on United States SARA Section 313</w:t>
            </w:r>
          </w:p>
        </w:tc>
      </w:tr>
      <w:tr w:rsidR="00AE5CB0" w:rsidTr="008D49D0">
        <w:trPr>
          <w:cantSplit/>
        </w:trPr>
        <w:tc>
          <w:tcPr>
            <w:tcW w:w="3600" w:type="dxa"/>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rPr>
                <w:lang w:val="nl-BE"/>
              </w:rPr>
            </w:pPr>
            <w:r>
              <w:rPr>
                <w:noProof/>
              </w:rPr>
              <w:t>EPA TSCA Regulatory Flag</w:t>
            </w:r>
          </w:p>
        </w:tc>
        <w:tc>
          <w:tcPr>
            <w:tcW w:w="6840" w:type="dxa"/>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pPr>
            <w:r>
              <w:rPr>
                <w:noProof/>
              </w:rPr>
              <w:t>T - T - indicates a substance that is the subject of a Section 4 test rule under TSCA.</w:t>
            </w:r>
          </w:p>
        </w:tc>
      </w:tr>
      <w:tr w:rsidR="00AE5CB0" w:rsidRPr="00DA2D17" w:rsidTr="008D49D0">
        <w:trPr>
          <w:cantSplit/>
        </w:trPr>
        <w:tc>
          <w:tcPr>
            <w:tcW w:w="3600" w:type="dxa"/>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pPr>
            <w:r>
              <w:rPr>
                <w:noProof/>
              </w:rPr>
              <w:t>SARA Section 313 - Emission Reporting</w:t>
            </w:r>
          </w:p>
        </w:tc>
        <w:tc>
          <w:tcPr>
            <w:tcW w:w="6840" w:type="dxa"/>
            <w:tcBorders>
              <w:top w:val="single" w:sz="4" w:space="0" w:color="0070C0"/>
              <w:left w:val="single" w:sz="4" w:space="0" w:color="0070C0"/>
              <w:bottom w:val="single" w:sz="4" w:space="0" w:color="0070C0"/>
              <w:right w:val="single" w:sz="4" w:space="0" w:color="0070C0"/>
            </w:tcBorders>
          </w:tcPr>
          <w:p w:rsidR="00AE5CB0" w:rsidRPr="00DA2D17" w:rsidRDefault="00AE5CB0" w:rsidP="004437CB">
            <w:pPr>
              <w:spacing w:after="0"/>
              <w:rPr>
                <w:lang w:val="en-CA"/>
              </w:rPr>
            </w:pPr>
            <w:r w:rsidRPr="00DA2D17">
              <w:rPr>
                <w:noProof/>
                <w:lang w:val="en-CA"/>
              </w:rPr>
              <w:t xml:space="preserve">1.0 % </w:t>
            </w:r>
          </w:p>
        </w:tc>
      </w:tr>
    </w:tbl>
    <w:p w:rsidR="00AE5CB0" w:rsidRPr="00DA2D17" w:rsidRDefault="00AE5CB0" w:rsidP="00AE5CB0">
      <w:pPr>
        <w:spacing w:after="0"/>
        <w:rPr>
          <w:sz w:val="4"/>
          <w:szCs w:val="4"/>
          <w:lang w:val="en-CA"/>
        </w:rPr>
      </w:pPr>
    </w:p>
    <w:p w:rsidR="00AE5CB0" w:rsidRPr="00504FE5" w:rsidRDefault="00AE5CB0" w:rsidP="00AE5CB0">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600"/>
        <w:gridCol w:w="6840"/>
      </w:tblGrid>
      <w:tr w:rsidR="00AE5CB0" w:rsidTr="008D49D0">
        <w:trPr>
          <w:cantSplit/>
          <w:tblHeader/>
        </w:trPr>
        <w:tc>
          <w:tcPr>
            <w:tcW w:w="10440"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AE5CB0" w:rsidRDefault="00AE5CB0" w:rsidP="008D49D0">
            <w:pPr>
              <w:keepNext/>
              <w:spacing w:after="0"/>
              <w:rPr>
                <w:b/>
                <w:bCs/>
              </w:rPr>
            </w:pPr>
            <w:r>
              <w:rPr>
                <w:b/>
                <w:bCs/>
                <w:noProof/>
              </w:rPr>
              <w:t>Toluene (108-88-3)</w:t>
            </w:r>
          </w:p>
        </w:tc>
      </w:tr>
      <w:tr w:rsidR="00AE5CB0" w:rsidTr="008D49D0">
        <w:trPr>
          <w:cantSplit/>
        </w:trPr>
        <w:tc>
          <w:tcPr>
            <w:tcW w:w="10440" w:type="dxa"/>
            <w:gridSpan w:val="2"/>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pPr>
            <w:r>
              <w:rPr>
                <w:noProof/>
              </w:rPr>
              <w:t>Listed on United States SARA Section 313</w:t>
            </w:r>
          </w:p>
        </w:tc>
      </w:tr>
      <w:tr w:rsidR="00AE5CB0" w:rsidTr="008D49D0">
        <w:trPr>
          <w:cantSplit/>
        </w:trPr>
        <w:tc>
          <w:tcPr>
            <w:tcW w:w="3600" w:type="dxa"/>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pPr>
            <w:r>
              <w:rPr>
                <w:noProof/>
              </w:rPr>
              <w:t>SARA Section 313 - Emission Reporting</w:t>
            </w:r>
          </w:p>
        </w:tc>
        <w:tc>
          <w:tcPr>
            <w:tcW w:w="6840" w:type="dxa"/>
            <w:tcBorders>
              <w:top w:val="single" w:sz="4" w:space="0" w:color="0070C0"/>
              <w:left w:val="single" w:sz="4" w:space="0" w:color="0070C0"/>
              <w:bottom w:val="single" w:sz="4" w:space="0" w:color="0070C0"/>
              <w:right w:val="single" w:sz="4" w:space="0" w:color="0070C0"/>
            </w:tcBorders>
          </w:tcPr>
          <w:p w:rsidR="00AE5CB0" w:rsidRDefault="00AE5CB0" w:rsidP="008D49D0">
            <w:pPr>
              <w:spacing w:after="0"/>
              <w:rPr>
                <w:lang w:val="fr-BE"/>
              </w:rPr>
            </w:pPr>
            <w:r>
              <w:rPr>
                <w:noProof/>
                <w:lang w:val="fr-BE"/>
              </w:rPr>
              <w:t>1.0 %</w:t>
            </w:r>
          </w:p>
        </w:tc>
      </w:tr>
    </w:tbl>
    <w:p w:rsidR="00AE5CB0" w:rsidRPr="00504FE5" w:rsidRDefault="00AE5CB0" w:rsidP="00AE5CB0">
      <w:pPr>
        <w:spacing w:after="0"/>
        <w:rPr>
          <w:sz w:val="4"/>
          <w:szCs w:val="4"/>
          <w:lang w:val="fr-BE"/>
        </w:rPr>
      </w:pPr>
    </w:p>
    <w:p w:rsidR="00475D62" w:rsidRPr="00AE5CB0" w:rsidRDefault="00475D62" w:rsidP="00475D62">
      <w:pPr>
        <w:spacing w:after="0"/>
        <w:rPr>
          <w:sz w:val="4"/>
          <w:szCs w:val="4"/>
          <w:lang w:val="en-CA"/>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600"/>
        <w:gridCol w:w="6840"/>
      </w:tblGrid>
      <w:tr w:rsidR="00475D62" w:rsidTr="00475D62">
        <w:trPr>
          <w:cantSplit/>
          <w:tblHeader/>
        </w:trPr>
        <w:tc>
          <w:tcPr>
            <w:tcW w:w="10440"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475D62" w:rsidRDefault="00475D62" w:rsidP="00475D62">
            <w:pPr>
              <w:keepNext/>
              <w:spacing w:after="0"/>
              <w:rPr>
                <w:b/>
                <w:bCs/>
              </w:rPr>
            </w:pPr>
            <w:r>
              <w:rPr>
                <w:b/>
                <w:bCs/>
                <w:noProof/>
              </w:rPr>
              <w:t>Ethylbenzene (100-41-4)</w:t>
            </w:r>
          </w:p>
        </w:tc>
      </w:tr>
      <w:tr w:rsidR="00475D62" w:rsidTr="00475D62">
        <w:trPr>
          <w:cantSplit/>
        </w:trPr>
        <w:tc>
          <w:tcPr>
            <w:tcW w:w="10440" w:type="dxa"/>
            <w:gridSpan w:val="2"/>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pPr>
            <w:r>
              <w:rPr>
                <w:noProof/>
              </w:rPr>
              <w:t>Listed on United States SARA Section 313</w:t>
            </w:r>
          </w:p>
        </w:tc>
      </w:tr>
      <w:tr w:rsidR="00475D62" w:rsidTr="00475D62">
        <w:trPr>
          <w:cantSplit/>
        </w:trPr>
        <w:tc>
          <w:tcPr>
            <w:tcW w:w="3600" w:type="dxa"/>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pPr>
            <w:r>
              <w:rPr>
                <w:noProof/>
              </w:rPr>
              <w:t>SARA Section 313 - Emission Reporting</w:t>
            </w:r>
          </w:p>
        </w:tc>
        <w:tc>
          <w:tcPr>
            <w:tcW w:w="6840" w:type="dxa"/>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rPr>
                <w:lang w:val="fr-BE"/>
              </w:rPr>
            </w:pPr>
            <w:r>
              <w:rPr>
                <w:noProof/>
                <w:lang w:val="fr-BE"/>
              </w:rPr>
              <w:t>0.1 %</w:t>
            </w:r>
          </w:p>
        </w:tc>
      </w:tr>
    </w:tbl>
    <w:p w:rsidR="00475D62" w:rsidRPr="00504FE5" w:rsidRDefault="00475D62" w:rsidP="00475D62">
      <w:pPr>
        <w:spacing w:after="0"/>
        <w:rPr>
          <w:sz w:val="4"/>
          <w:szCs w:val="4"/>
          <w:lang w:val="fr-BE"/>
        </w:rPr>
      </w:pPr>
    </w:p>
    <w:p w:rsidR="00475D62" w:rsidRPr="00504FE5" w:rsidRDefault="00475D62" w:rsidP="00475D62">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3600"/>
        <w:gridCol w:w="6840"/>
      </w:tblGrid>
      <w:tr w:rsidR="00475D62" w:rsidTr="00475D62">
        <w:trPr>
          <w:cantSplit/>
          <w:tblHeader/>
        </w:trPr>
        <w:tc>
          <w:tcPr>
            <w:tcW w:w="10440" w:type="dxa"/>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475D62" w:rsidRDefault="00475D62" w:rsidP="00475D62">
            <w:pPr>
              <w:keepNext/>
              <w:spacing w:after="0"/>
              <w:rPr>
                <w:b/>
                <w:bCs/>
              </w:rPr>
            </w:pPr>
            <w:r>
              <w:rPr>
                <w:b/>
                <w:bCs/>
                <w:noProof/>
              </w:rPr>
              <w:t>Benzene (71-43-2)</w:t>
            </w:r>
          </w:p>
        </w:tc>
      </w:tr>
      <w:tr w:rsidR="00475D62" w:rsidTr="00475D62">
        <w:trPr>
          <w:cantSplit/>
        </w:trPr>
        <w:tc>
          <w:tcPr>
            <w:tcW w:w="10440" w:type="dxa"/>
            <w:gridSpan w:val="2"/>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pPr>
            <w:r>
              <w:rPr>
                <w:noProof/>
              </w:rPr>
              <w:t>Listed on United States SARA Section 313</w:t>
            </w:r>
          </w:p>
        </w:tc>
      </w:tr>
      <w:tr w:rsidR="00475D62" w:rsidTr="00475D62">
        <w:trPr>
          <w:cantSplit/>
        </w:trPr>
        <w:tc>
          <w:tcPr>
            <w:tcW w:w="3600" w:type="dxa"/>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pPr>
            <w:r>
              <w:rPr>
                <w:noProof/>
              </w:rPr>
              <w:t>SARA Section 313 - Emission Reporting</w:t>
            </w:r>
          </w:p>
        </w:tc>
        <w:tc>
          <w:tcPr>
            <w:tcW w:w="6840" w:type="dxa"/>
            <w:tcBorders>
              <w:top w:val="single" w:sz="4" w:space="0" w:color="0070C0"/>
              <w:left w:val="single" w:sz="4" w:space="0" w:color="0070C0"/>
              <w:bottom w:val="single" w:sz="4" w:space="0" w:color="0070C0"/>
              <w:right w:val="single" w:sz="4" w:space="0" w:color="0070C0"/>
            </w:tcBorders>
          </w:tcPr>
          <w:p w:rsidR="00475D62" w:rsidRDefault="00475D62" w:rsidP="00475D62">
            <w:pPr>
              <w:spacing w:after="0"/>
              <w:rPr>
                <w:lang w:val="fr-BE"/>
              </w:rPr>
            </w:pPr>
            <w:r>
              <w:rPr>
                <w:noProof/>
                <w:lang w:val="fr-BE"/>
              </w:rPr>
              <w:t>0.1 %</w:t>
            </w:r>
          </w:p>
        </w:tc>
      </w:tr>
    </w:tbl>
    <w:p w:rsidR="00475D62" w:rsidRDefault="00475D62" w:rsidP="00475D62">
      <w:pPr>
        <w:spacing w:after="0"/>
        <w:rPr>
          <w:sz w:val="4"/>
          <w:szCs w:val="4"/>
          <w:lang w:val="en-CA"/>
        </w:rPr>
      </w:pPr>
    </w:p>
    <w:p w:rsidR="00604705" w:rsidRPr="00DA2D17" w:rsidRDefault="00604705" w:rsidP="00475D62">
      <w:pPr>
        <w:spacing w:after="0"/>
        <w:rPr>
          <w:sz w:val="4"/>
          <w:szCs w:val="4"/>
          <w:lang w:val="en-CA"/>
        </w:rPr>
      </w:pPr>
    </w:p>
    <w:p w:rsidR="00475D62" w:rsidRPr="00DA2D17" w:rsidRDefault="00475D62" w:rsidP="00475D62">
      <w:pPr>
        <w:spacing w:after="0"/>
        <w:rPr>
          <w:sz w:val="4"/>
          <w:szCs w:val="4"/>
          <w:lang w:val="en-CA"/>
        </w:rPr>
      </w:pPr>
    </w:p>
    <w:p w:rsidR="00475D62" w:rsidRDefault="00475D62" w:rsidP="00475D62">
      <w:pPr>
        <w:pStyle w:val="Subheading"/>
        <w:outlineLvl w:val="0"/>
        <w:rPr>
          <w:lang w:val="fr-BE"/>
        </w:rPr>
      </w:pPr>
      <w:r w:rsidRPr="00A00D8F">
        <w:rPr>
          <w:noProof/>
          <w:lang w:val="fr-BE"/>
        </w:rPr>
        <w:t>15.3. US State regulations</w:t>
      </w:r>
    </w:p>
    <w:p w:rsidR="00475D62" w:rsidRDefault="00475D62" w:rsidP="00475D62">
      <w:pPr>
        <w:spacing w:after="0"/>
        <w:rPr>
          <w:sz w:val="4"/>
          <w:szCs w:val="4"/>
          <w:lang w:val="fr-BE"/>
        </w:rPr>
      </w:pPr>
    </w:p>
    <w:p w:rsidR="00475D62" w:rsidRDefault="00475D62" w:rsidP="00475D62">
      <w:pPr>
        <w:spacing w:after="0"/>
        <w:rPr>
          <w:sz w:val="4"/>
          <w:szCs w:val="4"/>
          <w:lang w:val="fr-BE"/>
        </w:rPr>
      </w:pP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0" w:type="dxa"/>
          <w:bottom w:w="20" w:type="dxa"/>
        </w:tblCellMar>
        <w:tblLook w:val="04A0" w:firstRow="1" w:lastRow="0" w:firstColumn="1" w:lastColumn="0" w:noHBand="0" w:noVBand="1"/>
      </w:tblPr>
      <w:tblGrid>
        <w:gridCol w:w="4113"/>
        <w:gridCol w:w="6677"/>
      </w:tblGrid>
      <w:tr w:rsidR="00475D62" w:rsidTr="00475D62">
        <w:trPr>
          <w:tblHeader/>
        </w:trPr>
        <w:tc>
          <w:tcPr>
            <w:tcW w:w="5000" w:type="pct"/>
            <w:gridSpan w:val="2"/>
            <w:tcBorders>
              <w:top w:val="single" w:sz="4" w:space="0" w:color="0070C0"/>
              <w:left w:val="single" w:sz="4" w:space="0" w:color="0070C0"/>
              <w:bottom w:val="single" w:sz="4" w:space="0" w:color="0070C0"/>
              <w:right w:val="single" w:sz="4" w:space="0" w:color="0070C0"/>
            </w:tcBorders>
            <w:shd w:val="clear" w:color="auto" w:fill="C6D9F1"/>
            <w:vAlign w:val="center"/>
          </w:tcPr>
          <w:p w:rsidR="00475D62" w:rsidRDefault="00475D62" w:rsidP="00475D62">
            <w:pPr>
              <w:keepNext/>
              <w:spacing w:after="0"/>
              <w:rPr>
                <w:b/>
                <w:bCs/>
              </w:rPr>
            </w:pPr>
            <w:r>
              <w:rPr>
                <w:b/>
                <w:bCs/>
                <w:noProof/>
                <w:lang w:val="en-US"/>
              </w:rPr>
              <w:t>F628; F612</w:t>
            </w:r>
          </w:p>
        </w:tc>
      </w:tr>
      <w:tr w:rsidR="00475D62" w:rsidTr="00475D62">
        <w:tc>
          <w:tcPr>
            <w:tcW w:w="19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5D62" w:rsidRDefault="00475D62" w:rsidP="00475D62">
            <w:r>
              <w:rPr>
                <w:noProof/>
              </w:rPr>
              <w:t>State or local regulations</w:t>
            </w:r>
            <w:r>
              <w:t xml:space="preserve">   </w:t>
            </w:r>
          </w:p>
        </w:tc>
        <w:tc>
          <w:tcPr>
            <w:tcW w:w="30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5D62" w:rsidRDefault="00475D62" w:rsidP="00475D62">
            <w:r>
              <w:rPr>
                <w:noProof/>
              </w:rPr>
              <w:t>This product contains chemicals known to the State of California to cause cancer, birth defects or other reproductive harm.</w:t>
            </w:r>
          </w:p>
        </w:tc>
      </w:tr>
    </w:tbl>
    <w:p w:rsidR="00475D62" w:rsidRDefault="00475D62" w:rsidP="00475D62">
      <w:pPr>
        <w:spacing w:after="0"/>
        <w:rPr>
          <w:sz w:val="4"/>
          <w:szCs w:val="4"/>
        </w:rPr>
      </w:pPr>
    </w:p>
    <w:p w:rsidR="00475D62" w:rsidRPr="00A01697" w:rsidRDefault="00475D62" w:rsidP="00475D62">
      <w:pPr>
        <w:pStyle w:val="Heading"/>
        <w:rPr>
          <w:lang w:val="fr-BE"/>
        </w:rPr>
      </w:pPr>
      <w:r>
        <w:rPr>
          <w:noProof/>
          <w:lang w:val="fr-BE"/>
        </w:rPr>
        <w:t>SECTION 16</w:t>
      </w:r>
      <w:r w:rsidRPr="00A01697">
        <w:rPr>
          <w:lang w:val="fr-BE"/>
        </w:rPr>
        <w:t xml:space="preserve">: </w:t>
      </w:r>
      <w:r>
        <w:rPr>
          <w:noProof/>
          <w:lang w:val="fr-BE"/>
        </w:rPr>
        <w:t>Other information</w:t>
      </w:r>
    </w:p>
    <w:p w:rsidR="00475D62" w:rsidRPr="00A01697" w:rsidRDefault="00475D62" w:rsidP="00475D62">
      <w:pPr>
        <w:pStyle w:val="SpacingBeforeSubheading"/>
        <w:rPr>
          <w:lang w:val="fr-BE"/>
        </w:rPr>
      </w:pPr>
    </w:p>
    <w:tbl>
      <w:tblPr>
        <w:tblW w:w="0" w:type="auto"/>
        <w:tblInd w:w="-4" w:type="dxa"/>
        <w:tblLayout w:type="fixed"/>
        <w:tblLook w:val="04A0" w:firstRow="1" w:lastRow="0" w:firstColumn="1" w:lastColumn="0" w:noHBand="0" w:noVBand="1"/>
      </w:tblPr>
      <w:tblGrid>
        <w:gridCol w:w="3656"/>
        <w:gridCol w:w="160"/>
        <w:gridCol w:w="6870"/>
      </w:tblGrid>
      <w:tr w:rsidR="00475D62" w:rsidRPr="0046753F" w:rsidTr="00475D62">
        <w:trPr>
          <w:cantSplit/>
        </w:trPr>
        <w:tc>
          <w:tcPr>
            <w:tcW w:w="3656" w:type="dxa"/>
          </w:tcPr>
          <w:p w:rsidR="00475D62" w:rsidRPr="004D6E7D" w:rsidRDefault="00475D62" w:rsidP="00475D62">
            <w:r>
              <w:rPr>
                <w:noProof/>
              </w:rPr>
              <w:t>Indication of changes</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46753F" w:rsidRDefault="00475D62" w:rsidP="00475D62">
            <w:r>
              <w:rPr>
                <w:noProof/>
              </w:rPr>
              <w:t>None.</w:t>
            </w:r>
          </w:p>
        </w:tc>
      </w:tr>
      <w:tr w:rsidR="00475D62" w:rsidRPr="00F873BA" w:rsidTr="00475D62">
        <w:trPr>
          <w:cantSplit/>
        </w:trPr>
        <w:tc>
          <w:tcPr>
            <w:tcW w:w="3656" w:type="dxa"/>
          </w:tcPr>
          <w:p w:rsidR="00475D62" w:rsidRPr="00F873BA" w:rsidRDefault="00475D62" w:rsidP="00475D62">
            <w:r w:rsidRPr="001D0670">
              <w:rPr>
                <w:lang w:val="en-US"/>
              </w:rPr>
              <w:t>Date of issue</w:t>
            </w:r>
          </w:p>
        </w:tc>
        <w:tc>
          <w:tcPr>
            <w:tcW w:w="160" w:type="dxa"/>
            <w:tcMar>
              <w:left w:w="0" w:type="dxa"/>
              <w:right w:w="0" w:type="dxa"/>
            </w:tcMar>
          </w:tcPr>
          <w:p w:rsidR="00475D62" w:rsidRPr="00F873BA" w:rsidRDefault="00475D62" w:rsidP="00475D62">
            <w:r w:rsidRPr="00F873BA">
              <w:t>:</w:t>
            </w:r>
          </w:p>
        </w:tc>
        <w:tc>
          <w:tcPr>
            <w:tcW w:w="6870" w:type="dxa"/>
            <w:tcMar>
              <w:left w:w="0" w:type="dxa"/>
              <w:right w:w="0" w:type="dxa"/>
            </w:tcMar>
          </w:tcPr>
          <w:p w:rsidR="00475D62" w:rsidRPr="00F873BA" w:rsidRDefault="00475D62" w:rsidP="00475D62">
            <w:pPr>
              <w:tabs>
                <w:tab w:val="left" w:pos="4387"/>
              </w:tabs>
            </w:pPr>
            <w:r w:rsidRPr="001D0670">
              <w:t>09/03/2014</w:t>
            </w:r>
          </w:p>
        </w:tc>
      </w:tr>
      <w:tr w:rsidR="00475D62" w:rsidRPr="0046753F" w:rsidTr="00475D62">
        <w:trPr>
          <w:cantSplit/>
        </w:trPr>
        <w:tc>
          <w:tcPr>
            <w:tcW w:w="3656" w:type="dxa"/>
          </w:tcPr>
          <w:p w:rsidR="00475D62" w:rsidRPr="004D6E7D" w:rsidRDefault="00475D62" w:rsidP="00475D62">
            <w:r>
              <w:rPr>
                <w:noProof/>
              </w:rPr>
              <w:t>Other information</w:t>
            </w:r>
          </w:p>
        </w:tc>
        <w:tc>
          <w:tcPr>
            <w:tcW w:w="160" w:type="dxa"/>
            <w:tcMar>
              <w:left w:w="0" w:type="dxa"/>
              <w:right w:w="0" w:type="dxa"/>
            </w:tcMar>
          </w:tcPr>
          <w:p w:rsidR="00475D62" w:rsidRDefault="00475D62" w:rsidP="00475D62">
            <w:pPr>
              <w:rPr>
                <w:lang w:val="nl-BE"/>
              </w:rPr>
            </w:pPr>
            <w:r>
              <w:rPr>
                <w:lang w:val="nl-BE"/>
              </w:rPr>
              <w:t>:</w:t>
            </w:r>
          </w:p>
        </w:tc>
        <w:tc>
          <w:tcPr>
            <w:tcW w:w="6870" w:type="dxa"/>
            <w:tcMar>
              <w:left w:w="0" w:type="dxa"/>
              <w:right w:w="0" w:type="dxa"/>
            </w:tcMar>
          </w:tcPr>
          <w:p w:rsidR="00475D62" w:rsidRPr="0046753F" w:rsidRDefault="00475D62" w:rsidP="00475D62">
            <w:r>
              <w:rPr>
                <w:noProof/>
              </w:rPr>
              <w:t>None.</w:t>
            </w:r>
          </w:p>
        </w:tc>
      </w:tr>
    </w:tbl>
    <w:p w:rsidR="00475D62" w:rsidRDefault="00475D62" w:rsidP="00475D62">
      <w:pPr>
        <w:spacing w:after="0"/>
        <w:rPr>
          <w:sz w:val="14"/>
          <w:szCs w:val="14"/>
        </w:rPr>
      </w:pPr>
    </w:p>
    <w:tbl>
      <w:tblPr>
        <w:tblW w:w="10592" w:type="dxa"/>
        <w:tblLayout w:type="fixed"/>
        <w:tblLook w:val="04A0" w:firstRow="1" w:lastRow="0" w:firstColumn="1" w:lastColumn="0" w:noHBand="0" w:noVBand="1"/>
      </w:tblPr>
      <w:tblGrid>
        <w:gridCol w:w="3652"/>
        <w:gridCol w:w="284"/>
        <w:gridCol w:w="4038"/>
        <w:gridCol w:w="2618"/>
      </w:tblGrid>
      <w:tr w:rsidR="00475D62" w:rsidTr="00475D62">
        <w:trPr>
          <w:cantSplit/>
        </w:trPr>
        <w:tc>
          <w:tcPr>
            <w:tcW w:w="3652" w:type="dxa"/>
          </w:tcPr>
          <w:p w:rsidR="00475D62" w:rsidRDefault="00475D62" w:rsidP="00475D62">
            <w:r>
              <w:t>NFPA health hazard</w:t>
            </w:r>
          </w:p>
        </w:tc>
        <w:tc>
          <w:tcPr>
            <w:tcW w:w="284" w:type="dxa"/>
            <w:tcMar>
              <w:top w:w="0" w:type="dxa"/>
              <w:left w:w="0" w:type="dxa"/>
              <w:bottom w:w="0" w:type="dxa"/>
              <w:right w:w="0" w:type="dxa"/>
            </w:tcMar>
          </w:tcPr>
          <w:p w:rsidR="00475D62" w:rsidRPr="000B5024" w:rsidRDefault="00475D62" w:rsidP="00475D62">
            <w:r>
              <w:rPr>
                <w:lang w:val="nl-BE"/>
              </w:rPr>
              <w:t>:</w:t>
            </w:r>
          </w:p>
        </w:tc>
        <w:tc>
          <w:tcPr>
            <w:tcW w:w="4038" w:type="dxa"/>
            <w:tcMar>
              <w:top w:w="0" w:type="dxa"/>
              <w:left w:w="0" w:type="dxa"/>
              <w:bottom w:w="0" w:type="dxa"/>
              <w:right w:w="108" w:type="dxa"/>
            </w:tcMar>
          </w:tcPr>
          <w:p w:rsidR="00475D62" w:rsidRDefault="00475D62" w:rsidP="00AE5CB0">
            <w:r>
              <w:rPr>
                <w:noProof/>
              </w:rPr>
              <w:t xml:space="preserve">2 </w:t>
            </w:r>
          </w:p>
        </w:tc>
        <w:tc>
          <w:tcPr>
            <w:tcW w:w="2618" w:type="dxa"/>
            <w:vMerge w:val="restart"/>
          </w:tcPr>
          <w:p w:rsidR="00475D62" w:rsidRDefault="00795774" w:rsidP="00475D62">
            <w:r>
              <w:rPr>
                <w:noProof/>
                <w:lang w:val="ru-RU" w:eastAsia="ru-RU"/>
              </w:rPr>
              <w:drawing>
                <wp:inline distT="0" distB="0" distL="0" distR="0">
                  <wp:extent cx="1019175" cy="101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475D62" w:rsidTr="00475D62">
        <w:trPr>
          <w:cantSplit/>
        </w:trPr>
        <w:tc>
          <w:tcPr>
            <w:tcW w:w="3652" w:type="dxa"/>
          </w:tcPr>
          <w:p w:rsidR="00475D62" w:rsidRDefault="00475D62" w:rsidP="00475D62">
            <w:r>
              <w:rPr>
                <w:noProof/>
              </w:rPr>
              <w:t>NFPA fire hazard</w:t>
            </w:r>
          </w:p>
        </w:tc>
        <w:tc>
          <w:tcPr>
            <w:tcW w:w="284" w:type="dxa"/>
            <w:tcMar>
              <w:top w:w="0" w:type="dxa"/>
              <w:left w:w="0" w:type="dxa"/>
              <w:bottom w:w="0" w:type="dxa"/>
              <w:right w:w="0" w:type="dxa"/>
            </w:tcMar>
          </w:tcPr>
          <w:p w:rsidR="00475D62" w:rsidRDefault="00475D62" w:rsidP="00475D62">
            <w:pPr>
              <w:rPr>
                <w:lang w:val="nl-BE"/>
              </w:rPr>
            </w:pPr>
            <w:r>
              <w:rPr>
                <w:lang w:val="nl-BE"/>
              </w:rPr>
              <w:t>:</w:t>
            </w:r>
          </w:p>
        </w:tc>
        <w:tc>
          <w:tcPr>
            <w:tcW w:w="4038" w:type="dxa"/>
            <w:tcMar>
              <w:top w:w="0" w:type="dxa"/>
              <w:left w:w="0" w:type="dxa"/>
              <w:bottom w:w="0" w:type="dxa"/>
              <w:right w:w="108" w:type="dxa"/>
            </w:tcMar>
          </w:tcPr>
          <w:p w:rsidR="00475D62" w:rsidRDefault="00475D62" w:rsidP="00AE5CB0">
            <w:r>
              <w:rPr>
                <w:noProof/>
              </w:rPr>
              <w:t xml:space="preserve">4 </w:t>
            </w:r>
          </w:p>
        </w:tc>
        <w:tc>
          <w:tcPr>
            <w:tcW w:w="2618" w:type="dxa"/>
            <w:vMerge/>
            <w:vAlign w:val="center"/>
          </w:tcPr>
          <w:p w:rsidR="00475D62" w:rsidRDefault="00475D62" w:rsidP="00475D62">
            <w:pPr>
              <w:spacing w:after="0"/>
            </w:pPr>
          </w:p>
        </w:tc>
      </w:tr>
      <w:tr w:rsidR="00475D62" w:rsidTr="00475D62">
        <w:trPr>
          <w:cantSplit/>
        </w:trPr>
        <w:tc>
          <w:tcPr>
            <w:tcW w:w="3652" w:type="dxa"/>
          </w:tcPr>
          <w:p w:rsidR="00475D62" w:rsidRDefault="00475D62" w:rsidP="00475D62">
            <w:r>
              <w:rPr>
                <w:noProof/>
              </w:rPr>
              <w:t>NFPA reactivity</w:t>
            </w:r>
          </w:p>
        </w:tc>
        <w:tc>
          <w:tcPr>
            <w:tcW w:w="284" w:type="dxa"/>
            <w:tcMar>
              <w:top w:w="0" w:type="dxa"/>
              <w:left w:w="0" w:type="dxa"/>
              <w:bottom w:w="0" w:type="dxa"/>
              <w:right w:w="0" w:type="dxa"/>
            </w:tcMar>
          </w:tcPr>
          <w:p w:rsidR="00475D62" w:rsidRDefault="00475D62" w:rsidP="00475D62">
            <w:pPr>
              <w:rPr>
                <w:lang w:val="nl-BE"/>
              </w:rPr>
            </w:pPr>
            <w:r>
              <w:rPr>
                <w:lang w:val="nl-BE"/>
              </w:rPr>
              <w:t>:</w:t>
            </w:r>
          </w:p>
        </w:tc>
        <w:tc>
          <w:tcPr>
            <w:tcW w:w="4038" w:type="dxa"/>
            <w:tcMar>
              <w:top w:w="0" w:type="dxa"/>
              <w:left w:w="0" w:type="dxa"/>
              <w:bottom w:w="0" w:type="dxa"/>
              <w:right w:w="108" w:type="dxa"/>
            </w:tcMar>
          </w:tcPr>
          <w:p w:rsidR="00475D62" w:rsidRDefault="00475D62" w:rsidP="00AE5CB0">
            <w:r>
              <w:rPr>
                <w:noProof/>
              </w:rPr>
              <w:t xml:space="preserve">0 </w:t>
            </w:r>
          </w:p>
        </w:tc>
        <w:tc>
          <w:tcPr>
            <w:tcW w:w="2618" w:type="dxa"/>
            <w:vMerge/>
            <w:vAlign w:val="center"/>
          </w:tcPr>
          <w:p w:rsidR="00475D62" w:rsidRDefault="00475D62" w:rsidP="00475D62">
            <w:pPr>
              <w:spacing w:after="0"/>
            </w:pPr>
          </w:p>
        </w:tc>
      </w:tr>
    </w:tbl>
    <w:p w:rsidR="00475D62" w:rsidRDefault="00475D62" w:rsidP="00475D62">
      <w:pPr>
        <w:spacing w:after="0"/>
        <w:rPr>
          <w:sz w:val="14"/>
          <w:szCs w:val="14"/>
        </w:rPr>
      </w:pPr>
    </w:p>
    <w:p w:rsidR="00475D62" w:rsidRDefault="00475D62" w:rsidP="00475D62">
      <w:pPr>
        <w:spacing w:after="0"/>
        <w:rPr>
          <w:sz w:val="14"/>
          <w:szCs w:val="14"/>
        </w:rPr>
      </w:pPr>
    </w:p>
    <w:p w:rsidR="00475D62" w:rsidRPr="00532C7E" w:rsidRDefault="00475D62" w:rsidP="00475D62">
      <w:pPr>
        <w:keepLines/>
        <w:rPr>
          <w:i/>
          <w:iCs/>
          <w:sz w:val="12"/>
          <w:szCs w:val="12"/>
        </w:rPr>
      </w:pPr>
      <w:r>
        <w:rPr>
          <w:i/>
          <w:iCs/>
          <w:noProof/>
          <w:sz w:val="12"/>
          <w:szCs w:val="12"/>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p w:rsidR="00475D62" w:rsidRPr="00532C7E" w:rsidRDefault="00475D62" w:rsidP="00475D62">
      <w:pPr>
        <w:spacing w:after="0"/>
        <w:rPr>
          <w:i/>
          <w:iCs/>
          <w:sz w:val="12"/>
          <w:szCs w:val="12"/>
        </w:rPr>
      </w:pPr>
    </w:p>
    <w:sectPr w:rsidR="00475D62" w:rsidRPr="00532C7E" w:rsidSect="00475D62">
      <w:headerReference w:type="default" r:id="rId14"/>
      <w:footerReference w:type="default" r:id="rId15"/>
      <w:headerReference w:type="first" r:id="rId16"/>
      <w:footerReference w:type="first" r:id="rId17"/>
      <w:type w:val="continuous"/>
      <w:pgSz w:w="12240" w:h="15840" w:code="1"/>
      <w:pgMar w:top="720" w:right="720" w:bottom="720" w:left="72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DC" w:rsidRDefault="007302DC" w:rsidP="00475D62">
      <w:pPr>
        <w:spacing w:after="0"/>
      </w:pPr>
      <w:r>
        <w:separator/>
      </w:r>
    </w:p>
  </w:endnote>
  <w:endnote w:type="continuationSeparator" w:id="0">
    <w:p w:rsidR="007302DC" w:rsidRDefault="007302DC" w:rsidP="00475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0070C0"/>
      </w:tblBorders>
      <w:tblLayout w:type="fixed"/>
      <w:tblLook w:val="04A0" w:firstRow="1" w:lastRow="0" w:firstColumn="1" w:lastColumn="0" w:noHBand="0" w:noVBand="1"/>
    </w:tblPr>
    <w:tblGrid>
      <w:gridCol w:w="2806"/>
      <w:gridCol w:w="2831"/>
      <w:gridCol w:w="3969"/>
      <w:gridCol w:w="992"/>
    </w:tblGrid>
    <w:tr w:rsidR="00EA3EB0" w:rsidRPr="006B1E46" w:rsidTr="00475D62">
      <w:tc>
        <w:tcPr>
          <w:tcW w:w="2806" w:type="dxa"/>
        </w:tcPr>
        <w:p w:rsidR="00EA3EB0" w:rsidRPr="006B1E46" w:rsidRDefault="00EA3EB0" w:rsidP="00DA2D17">
          <w:pPr>
            <w:spacing w:before="20" w:after="0"/>
            <w:rPr>
              <w:sz w:val="14"/>
              <w:szCs w:val="14"/>
            </w:rPr>
          </w:pPr>
          <w:r>
            <w:rPr>
              <w:noProof/>
              <w:sz w:val="14"/>
              <w:szCs w:val="14"/>
            </w:rPr>
            <w:t>09/03/2014</w:t>
          </w:r>
        </w:p>
      </w:tc>
      <w:tc>
        <w:tcPr>
          <w:tcW w:w="2831" w:type="dxa"/>
        </w:tcPr>
        <w:p w:rsidR="00EA3EB0" w:rsidRPr="006B1E46" w:rsidRDefault="00EA3EB0" w:rsidP="00475D62">
          <w:pPr>
            <w:spacing w:before="20" w:after="0"/>
            <w:jc w:val="center"/>
            <w:rPr>
              <w:sz w:val="14"/>
              <w:szCs w:val="14"/>
            </w:rPr>
          </w:pPr>
          <w:r>
            <w:rPr>
              <w:noProof/>
              <w:sz w:val="14"/>
              <w:szCs w:val="14"/>
            </w:rPr>
            <w:t>EN</w:t>
          </w:r>
          <w:r w:rsidRPr="006B1E46">
            <w:rPr>
              <w:sz w:val="14"/>
              <w:szCs w:val="14"/>
            </w:rPr>
            <w:t xml:space="preserve"> (</w:t>
          </w:r>
          <w:r>
            <w:rPr>
              <w:noProof/>
              <w:sz w:val="14"/>
              <w:szCs w:val="14"/>
            </w:rPr>
            <w:t>English</w:t>
          </w:r>
          <w:r w:rsidRPr="006B1E46">
            <w:rPr>
              <w:sz w:val="14"/>
              <w:szCs w:val="14"/>
            </w:rPr>
            <w:t>)</w:t>
          </w:r>
        </w:p>
      </w:tc>
      <w:tc>
        <w:tcPr>
          <w:tcW w:w="3969" w:type="dxa"/>
        </w:tcPr>
        <w:p w:rsidR="00EA3EB0" w:rsidRDefault="00EA3EB0"/>
      </w:tc>
      <w:tc>
        <w:tcPr>
          <w:tcW w:w="992" w:type="dxa"/>
        </w:tcPr>
        <w:p w:rsidR="00EA3EB0" w:rsidRPr="006B1E46" w:rsidRDefault="00EA3EB0" w:rsidP="00475D62">
          <w:pPr>
            <w:spacing w:before="20" w:after="0"/>
            <w:jc w:val="right"/>
            <w:rPr>
              <w:sz w:val="14"/>
              <w:szCs w:val="14"/>
            </w:rPr>
          </w:pPr>
          <w:r w:rsidRPr="006B1E46">
            <w:rPr>
              <w:sz w:val="14"/>
              <w:szCs w:val="14"/>
            </w:rPr>
            <w:fldChar w:fldCharType="begin"/>
          </w:r>
          <w:r w:rsidRPr="006B1E46">
            <w:rPr>
              <w:sz w:val="14"/>
              <w:szCs w:val="14"/>
            </w:rPr>
            <w:instrText xml:space="preserve"> PAGE   \* MERGEFORMAT </w:instrText>
          </w:r>
          <w:r w:rsidRPr="006B1E46">
            <w:rPr>
              <w:sz w:val="14"/>
              <w:szCs w:val="14"/>
            </w:rPr>
            <w:fldChar w:fldCharType="separate"/>
          </w:r>
          <w:r w:rsidR="00A41C46">
            <w:rPr>
              <w:noProof/>
              <w:sz w:val="14"/>
              <w:szCs w:val="14"/>
            </w:rPr>
            <w:t>2</w:t>
          </w:r>
          <w:r w:rsidRPr="006B1E46">
            <w:rPr>
              <w:sz w:val="14"/>
              <w:szCs w:val="14"/>
            </w:rPr>
            <w:fldChar w:fldCharType="end"/>
          </w:r>
          <w:r w:rsidRPr="006B1E46">
            <w:rPr>
              <w:sz w:val="14"/>
              <w:szCs w:val="14"/>
            </w:rPr>
            <w:t>/</w:t>
          </w:r>
          <w:r w:rsidRPr="006B1E46">
            <w:rPr>
              <w:sz w:val="14"/>
              <w:szCs w:val="14"/>
            </w:rPr>
            <w:fldChar w:fldCharType="begin"/>
          </w:r>
          <w:r w:rsidRPr="006B1E46">
            <w:rPr>
              <w:sz w:val="14"/>
              <w:szCs w:val="14"/>
            </w:rPr>
            <w:instrText xml:space="preserve"> NUMPAGES   \* MERGEFORMAT </w:instrText>
          </w:r>
          <w:r w:rsidRPr="006B1E46">
            <w:rPr>
              <w:sz w:val="14"/>
              <w:szCs w:val="14"/>
            </w:rPr>
            <w:fldChar w:fldCharType="separate"/>
          </w:r>
          <w:r w:rsidR="00A41C46">
            <w:rPr>
              <w:noProof/>
              <w:sz w:val="14"/>
              <w:szCs w:val="14"/>
            </w:rPr>
            <w:t>8</w:t>
          </w:r>
          <w:r w:rsidRPr="006B1E46">
            <w:rPr>
              <w:sz w:val="14"/>
              <w:szCs w:val="14"/>
            </w:rPr>
            <w:fldChar w:fldCharType="end"/>
          </w:r>
        </w:p>
      </w:tc>
    </w:tr>
  </w:tbl>
  <w:p w:rsidR="00EA3EB0" w:rsidRPr="00366799" w:rsidRDefault="00795774" w:rsidP="00475D62">
    <w:pPr>
      <w:spacing w:before="20" w:after="0"/>
      <w:rPr>
        <w:sz w:val="2"/>
        <w:szCs w:val="2"/>
      </w:rPr>
    </w:pPr>
    <w:r>
      <w:rPr>
        <w:noProof/>
        <w:sz w:val="2"/>
        <w:szCs w:val="2"/>
        <w:lang w:val="ru-RU" w:eastAsia="ru-RU"/>
      </w:rPr>
      <w:drawing>
        <wp:anchor distT="0" distB="0" distL="114840" distR="114840" simplePos="0" relativeHeight="251658240" behindDoc="1" locked="0" layoutInCell="1" allowOverlap="1">
          <wp:simplePos x="0" y="0"/>
          <wp:positionH relativeFrom="column">
            <wp:posOffset>2590800</wp:posOffset>
          </wp:positionH>
          <wp:positionV relativeFrom="line">
            <wp:posOffset>79375</wp:posOffset>
          </wp:positionV>
          <wp:extent cx="987425" cy="245745"/>
          <wp:effectExtent l="0" t="0" r="3175" b="1905"/>
          <wp:wrapNone/>
          <wp:docPr id="1"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45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0070C0"/>
      </w:tblBorders>
      <w:tblLayout w:type="fixed"/>
      <w:tblLook w:val="04A0" w:firstRow="1" w:lastRow="0" w:firstColumn="1" w:lastColumn="0" w:noHBand="0" w:noVBand="1"/>
    </w:tblPr>
    <w:tblGrid>
      <w:gridCol w:w="2806"/>
      <w:gridCol w:w="2831"/>
      <w:gridCol w:w="3969"/>
      <w:gridCol w:w="992"/>
    </w:tblGrid>
    <w:tr w:rsidR="00EA3EB0" w:rsidRPr="006B1E46" w:rsidTr="00475D62">
      <w:tc>
        <w:tcPr>
          <w:tcW w:w="2806" w:type="dxa"/>
        </w:tcPr>
        <w:p w:rsidR="00EA3EB0" w:rsidRPr="006B1E46" w:rsidRDefault="00EA3EB0" w:rsidP="00DA2D17">
          <w:pPr>
            <w:spacing w:before="20" w:after="0"/>
            <w:rPr>
              <w:sz w:val="14"/>
              <w:szCs w:val="14"/>
            </w:rPr>
          </w:pPr>
          <w:r>
            <w:rPr>
              <w:noProof/>
              <w:sz w:val="14"/>
              <w:szCs w:val="14"/>
            </w:rPr>
            <w:t>09/03/2014</w:t>
          </w:r>
        </w:p>
      </w:tc>
      <w:tc>
        <w:tcPr>
          <w:tcW w:w="2831" w:type="dxa"/>
        </w:tcPr>
        <w:p w:rsidR="00EA3EB0" w:rsidRPr="006B1E46" w:rsidRDefault="00EA3EB0" w:rsidP="00475D62">
          <w:pPr>
            <w:spacing w:before="20" w:after="0"/>
            <w:jc w:val="center"/>
            <w:rPr>
              <w:sz w:val="14"/>
              <w:szCs w:val="14"/>
            </w:rPr>
          </w:pPr>
          <w:r>
            <w:rPr>
              <w:noProof/>
              <w:sz w:val="14"/>
              <w:szCs w:val="14"/>
            </w:rPr>
            <w:t>EN</w:t>
          </w:r>
          <w:r w:rsidRPr="006B1E46">
            <w:rPr>
              <w:sz w:val="14"/>
              <w:szCs w:val="14"/>
            </w:rPr>
            <w:t xml:space="preserve"> (</w:t>
          </w:r>
          <w:r>
            <w:rPr>
              <w:noProof/>
              <w:sz w:val="14"/>
              <w:szCs w:val="14"/>
            </w:rPr>
            <w:t>English</w:t>
          </w:r>
          <w:r w:rsidRPr="006B1E46">
            <w:rPr>
              <w:sz w:val="14"/>
              <w:szCs w:val="14"/>
            </w:rPr>
            <w:t>)</w:t>
          </w:r>
        </w:p>
      </w:tc>
      <w:tc>
        <w:tcPr>
          <w:tcW w:w="3969" w:type="dxa"/>
        </w:tcPr>
        <w:p w:rsidR="00EA3EB0" w:rsidRDefault="00EA3EB0"/>
      </w:tc>
      <w:tc>
        <w:tcPr>
          <w:tcW w:w="992" w:type="dxa"/>
        </w:tcPr>
        <w:p w:rsidR="00EA3EB0" w:rsidRPr="006B1E46" w:rsidRDefault="00EA3EB0" w:rsidP="00475D62">
          <w:pPr>
            <w:spacing w:before="20" w:after="0"/>
            <w:jc w:val="right"/>
            <w:rPr>
              <w:sz w:val="14"/>
              <w:szCs w:val="14"/>
            </w:rPr>
          </w:pPr>
          <w:r>
            <w:rPr>
              <w:sz w:val="14"/>
              <w:szCs w:val="14"/>
            </w:rPr>
            <w:t>Page 1</w:t>
          </w:r>
        </w:p>
      </w:tc>
    </w:tr>
  </w:tbl>
  <w:p w:rsidR="00EA3EB0" w:rsidRPr="00F67FCA" w:rsidRDefault="00795774" w:rsidP="00475D62">
    <w:pPr>
      <w:pStyle w:val="a5"/>
    </w:pPr>
    <w:r>
      <w:rPr>
        <w:noProof/>
        <w:lang w:val="ru-RU" w:eastAsia="ru-RU" w:bidi="ar-SA"/>
      </w:rPr>
      <w:drawing>
        <wp:anchor distT="0" distB="0" distL="114840" distR="114840" simplePos="0" relativeHeight="251657216" behindDoc="1" locked="0" layoutInCell="1" allowOverlap="1">
          <wp:simplePos x="0" y="0"/>
          <wp:positionH relativeFrom="column">
            <wp:posOffset>2375535</wp:posOffset>
          </wp:positionH>
          <wp:positionV relativeFrom="line">
            <wp:posOffset>180975</wp:posOffset>
          </wp:positionV>
          <wp:extent cx="987425" cy="245745"/>
          <wp:effectExtent l="0" t="0" r="3175" b="1905"/>
          <wp:wrapNone/>
          <wp:docPr id="2"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45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DC" w:rsidRDefault="007302DC" w:rsidP="00475D62">
      <w:pPr>
        <w:spacing w:after="0"/>
      </w:pPr>
      <w:r>
        <w:separator/>
      </w:r>
    </w:p>
  </w:footnote>
  <w:footnote w:type="continuationSeparator" w:id="0">
    <w:p w:rsidR="007302DC" w:rsidRDefault="007302DC" w:rsidP="00475D6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91" w:type="dxa"/>
      <w:tblInd w:w="-108" w:type="dxa"/>
      <w:tblBorders>
        <w:bottom w:val="single" w:sz="4" w:space="0" w:color="0070C0"/>
      </w:tblBorders>
      <w:tblLayout w:type="fixed"/>
      <w:tblLook w:val="04A0" w:firstRow="1" w:lastRow="0" w:firstColumn="1" w:lastColumn="0" w:noHBand="0" w:noVBand="1"/>
    </w:tblPr>
    <w:tblGrid>
      <w:gridCol w:w="10691"/>
    </w:tblGrid>
    <w:tr w:rsidR="00EA3EB0" w:rsidRPr="00DA2D17" w:rsidTr="00475D62">
      <w:tc>
        <w:tcPr>
          <w:tcW w:w="10691" w:type="dxa"/>
          <w:tcMar>
            <w:left w:w="0" w:type="dxa"/>
            <w:right w:w="0" w:type="dxa"/>
          </w:tcMar>
        </w:tcPr>
        <w:p w:rsidR="00EA3EB0" w:rsidRDefault="003A3E84" w:rsidP="00475D62">
          <w:pPr>
            <w:spacing w:after="0"/>
            <w:rPr>
              <w:b/>
              <w:bCs/>
              <w:sz w:val="32"/>
              <w:szCs w:val="32"/>
            </w:rPr>
          </w:pPr>
          <w:r>
            <w:rPr>
              <w:b/>
              <w:bCs/>
              <w:noProof/>
              <w:sz w:val="32"/>
              <w:szCs w:val="32"/>
            </w:rPr>
            <w:t>Hi-Gear Silicone Spray</w:t>
          </w:r>
        </w:p>
        <w:p w:rsidR="00EA3EB0" w:rsidRPr="00334A06" w:rsidRDefault="00EA3EB0" w:rsidP="00475D62">
          <w:pPr>
            <w:tabs>
              <w:tab w:val="right" w:pos="10583"/>
            </w:tabs>
            <w:spacing w:after="0"/>
            <w:rPr>
              <w:sz w:val="24"/>
              <w:szCs w:val="24"/>
            </w:rPr>
          </w:pPr>
          <w:r>
            <w:rPr>
              <w:noProof/>
              <w:sz w:val="24"/>
              <w:szCs w:val="24"/>
            </w:rPr>
            <w:t>Safety Data Sheet</w:t>
          </w:r>
          <w:r>
            <w:rPr>
              <w:sz w:val="24"/>
              <w:szCs w:val="24"/>
            </w:rPr>
            <w:tab/>
          </w:r>
        </w:p>
        <w:p w:rsidR="00EA3EB0" w:rsidRPr="00DA2D17" w:rsidRDefault="00EA3EB0" w:rsidP="00475D62">
          <w:pPr>
            <w:rPr>
              <w:b/>
              <w:bCs/>
              <w:sz w:val="20"/>
              <w:szCs w:val="20"/>
              <w:lang w:val="en-CA"/>
            </w:rPr>
          </w:pPr>
          <w:r>
            <w:rPr>
              <w:noProof/>
              <w:sz w:val="14"/>
              <w:szCs w:val="14"/>
            </w:rPr>
            <w:t>according to the Hazard Communication Standard (CFR29 1910.1200) HazCom 2012.</w:t>
          </w:r>
        </w:p>
      </w:tc>
    </w:tr>
  </w:tbl>
  <w:p w:rsidR="00EA3EB0" w:rsidRPr="00DA2D17" w:rsidRDefault="00EA3EB0" w:rsidP="00475D62">
    <w:pPr>
      <w:spacing w:after="0"/>
      <w:rPr>
        <w:sz w:val="4"/>
        <w:szCs w:val="4"/>
        <w:lang w:val="en-C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0070C0"/>
      </w:tblBorders>
      <w:tblLayout w:type="fixed"/>
      <w:tblLook w:val="04A0" w:firstRow="1" w:lastRow="0" w:firstColumn="1" w:lastColumn="0" w:noHBand="0" w:noVBand="1"/>
    </w:tblPr>
    <w:tblGrid>
      <w:gridCol w:w="2943"/>
      <w:gridCol w:w="7734"/>
    </w:tblGrid>
    <w:tr w:rsidR="00EA3EB0" w:rsidRPr="0083350C" w:rsidTr="00475D62">
      <w:trPr>
        <w:trHeight w:val="1167"/>
      </w:trPr>
      <w:tc>
        <w:tcPr>
          <w:tcW w:w="2943" w:type="dxa"/>
          <w:tcBorders>
            <w:bottom w:val="single" w:sz="4" w:space="0" w:color="0070C0"/>
          </w:tcBorders>
          <w:vAlign w:val="center"/>
        </w:tcPr>
        <w:p w:rsidR="00EA3EB0" w:rsidRDefault="00EA3EB0"/>
      </w:tc>
      <w:tc>
        <w:tcPr>
          <w:tcW w:w="7734" w:type="dxa"/>
          <w:tcBorders>
            <w:bottom w:val="single" w:sz="4" w:space="0" w:color="0070C0"/>
          </w:tcBorders>
          <w:tcMar>
            <w:left w:w="0" w:type="dxa"/>
            <w:right w:w="0" w:type="dxa"/>
          </w:tcMar>
        </w:tcPr>
        <w:p w:rsidR="00EA3EB0" w:rsidRPr="00813BFB" w:rsidRDefault="003A3E84" w:rsidP="00475D62">
          <w:pPr>
            <w:spacing w:after="0"/>
            <w:rPr>
              <w:b/>
              <w:bCs/>
              <w:sz w:val="32"/>
              <w:szCs w:val="32"/>
            </w:rPr>
          </w:pPr>
          <w:r>
            <w:rPr>
              <w:b/>
              <w:bCs/>
              <w:noProof/>
              <w:sz w:val="32"/>
              <w:szCs w:val="32"/>
            </w:rPr>
            <w:t>Hi-Gear Silicone Spray</w:t>
          </w:r>
        </w:p>
        <w:p w:rsidR="00EA3EB0" w:rsidRPr="00334A06" w:rsidRDefault="00EA3EB0" w:rsidP="00475D62">
          <w:pPr>
            <w:tabs>
              <w:tab w:val="right" w:pos="7626"/>
            </w:tabs>
            <w:spacing w:after="0"/>
            <w:rPr>
              <w:sz w:val="24"/>
              <w:szCs w:val="24"/>
            </w:rPr>
          </w:pPr>
          <w:r>
            <w:rPr>
              <w:noProof/>
              <w:sz w:val="24"/>
              <w:szCs w:val="24"/>
            </w:rPr>
            <w:t>Safety Data Sheet</w:t>
          </w:r>
          <w:r>
            <w:rPr>
              <w:sz w:val="24"/>
              <w:szCs w:val="24"/>
            </w:rPr>
            <w:t xml:space="preserve"> </w:t>
          </w:r>
          <w:r>
            <w:rPr>
              <w:sz w:val="24"/>
              <w:szCs w:val="24"/>
            </w:rPr>
            <w:tab/>
          </w:r>
        </w:p>
        <w:p w:rsidR="00EA3EB0" w:rsidRPr="00F82465" w:rsidRDefault="00EA3EB0" w:rsidP="00475D62">
          <w:pPr>
            <w:rPr>
              <w:sz w:val="14"/>
              <w:szCs w:val="14"/>
              <w:lang w:val="en-US"/>
            </w:rPr>
          </w:pPr>
          <w:r>
            <w:rPr>
              <w:noProof/>
              <w:sz w:val="14"/>
              <w:szCs w:val="14"/>
            </w:rPr>
            <w:t>according to the Hazard Communication Standard (CFR29 1910.1200) HazCom 2012.</w:t>
          </w:r>
        </w:p>
        <w:p w:rsidR="00EA3EB0" w:rsidRPr="0083350C" w:rsidRDefault="00EA3EB0" w:rsidP="00475D62">
          <w:pPr>
            <w:rPr>
              <w:sz w:val="14"/>
              <w:szCs w:val="14"/>
            </w:rPr>
          </w:pPr>
          <w:r w:rsidRPr="00F82465">
            <w:rPr>
              <w:noProof/>
              <w:sz w:val="14"/>
              <w:szCs w:val="14"/>
              <w:lang w:val="en-US"/>
            </w:rPr>
            <w:t>Date of issue</w:t>
          </w:r>
          <w:r>
            <w:rPr>
              <w:sz w:val="14"/>
              <w:szCs w:val="14"/>
            </w:rPr>
            <w:fldChar w:fldCharType="begin"/>
          </w:r>
          <w:r>
            <w:rPr>
              <w:sz w:val="14"/>
              <w:szCs w:val="14"/>
            </w:rPr>
            <w:instrText xml:space="preserve"> IF "</w:instrText>
          </w:r>
          <w:r>
            <w:rPr>
              <w:noProof/>
              <w:sz w:val="14"/>
              <w:szCs w:val="14"/>
            </w:rPr>
            <w:instrText>09/03/2014</w:instrText>
          </w:r>
          <w:r>
            <w:rPr>
              <w:sz w:val="14"/>
              <w:szCs w:val="14"/>
            </w:rPr>
            <w:instrText>"="" "" ": "</w:instrText>
          </w:r>
          <w:r>
            <w:rPr>
              <w:sz w:val="14"/>
              <w:szCs w:val="14"/>
            </w:rPr>
            <w:fldChar w:fldCharType="separate"/>
          </w:r>
          <w:r w:rsidR="00A41C46">
            <w:rPr>
              <w:noProof/>
              <w:sz w:val="14"/>
              <w:szCs w:val="14"/>
            </w:rPr>
            <w:t xml:space="preserve">: </w:t>
          </w:r>
          <w:r>
            <w:rPr>
              <w:sz w:val="14"/>
              <w:szCs w:val="14"/>
            </w:rPr>
            <w:fldChar w:fldCharType="end"/>
          </w:r>
          <w:r>
            <w:rPr>
              <w:noProof/>
              <w:sz w:val="14"/>
              <w:szCs w:val="14"/>
            </w:rPr>
            <w:t>09/03/2014</w:t>
          </w:r>
          <w:r>
            <w:rPr>
              <w:sz w:val="14"/>
              <w:szCs w:val="14"/>
            </w:rPr>
            <w:fldChar w:fldCharType="begin"/>
          </w:r>
          <w:r>
            <w:rPr>
              <w:sz w:val="14"/>
              <w:szCs w:val="14"/>
            </w:rPr>
            <w:instrText xml:space="preserve"> IF "</w:instrText>
          </w:r>
          <w:r>
            <w:rPr>
              <w:noProof/>
              <w:sz w:val="14"/>
              <w:szCs w:val="14"/>
            </w:rPr>
            <w:instrText>09/03/2014</w:instrText>
          </w:r>
          <w:r>
            <w:rPr>
              <w:sz w:val="14"/>
              <w:szCs w:val="14"/>
            </w:rPr>
            <w:instrText>"="" "" "</w:instrText>
          </w:r>
          <w:r>
            <w:rPr>
              <w:sz w:val="14"/>
              <w:szCs w:val="14"/>
            </w:rPr>
            <w:tab/>
            <w:instrText xml:space="preserve">" </w:instrText>
          </w:r>
          <w:r>
            <w:rPr>
              <w:sz w:val="14"/>
              <w:szCs w:val="14"/>
            </w:rPr>
            <w:fldChar w:fldCharType="separate"/>
          </w:r>
          <w:r w:rsidR="00A41C46">
            <w:rPr>
              <w:noProof/>
              <w:sz w:val="14"/>
              <w:szCs w:val="14"/>
            </w:rPr>
            <w:tab/>
          </w:r>
          <w:r>
            <w:rPr>
              <w:sz w:val="14"/>
              <w:szCs w:val="14"/>
            </w:rPr>
            <w:fldChar w:fldCharType="end"/>
          </w:r>
          <w:r w:rsidRPr="00F82465">
            <w:rPr>
              <w:noProof/>
              <w:sz w:val="14"/>
              <w:szCs w:val="14"/>
              <w:lang w:val="en-US"/>
            </w:rPr>
            <w:t>Revision date</w:t>
          </w:r>
          <w:r>
            <w:rPr>
              <w:sz w:val="14"/>
              <w:szCs w:val="14"/>
            </w:rPr>
            <w:fldChar w:fldCharType="begin"/>
          </w:r>
          <w:r>
            <w:rPr>
              <w:sz w:val="14"/>
              <w:szCs w:val="14"/>
            </w:rPr>
            <w:instrText xml:space="preserve"> IF "</w:instrText>
          </w:r>
          <w:r w:rsidRPr="00F82465">
            <w:rPr>
              <w:noProof/>
              <w:sz w:val="14"/>
              <w:szCs w:val="14"/>
              <w:lang w:val="en-US"/>
            </w:rPr>
            <w:instrText>09/03/2014</w:instrText>
          </w:r>
          <w:r w:rsidRPr="00F82465">
            <w:rPr>
              <w:sz w:val="14"/>
              <w:szCs w:val="14"/>
              <w:lang w:val="en-US"/>
            </w:rPr>
            <w:instrText>"</w:instrText>
          </w:r>
          <w:r>
            <w:rPr>
              <w:sz w:val="14"/>
              <w:szCs w:val="14"/>
            </w:rPr>
            <w:instrText>="" "" ": "</w:instrText>
          </w:r>
          <w:r>
            <w:rPr>
              <w:sz w:val="14"/>
              <w:szCs w:val="14"/>
            </w:rPr>
            <w:fldChar w:fldCharType="separate"/>
          </w:r>
          <w:r w:rsidR="00A41C46">
            <w:rPr>
              <w:noProof/>
              <w:sz w:val="14"/>
              <w:szCs w:val="14"/>
            </w:rPr>
            <w:t xml:space="preserve">: </w:t>
          </w:r>
          <w:r>
            <w:rPr>
              <w:sz w:val="14"/>
              <w:szCs w:val="14"/>
            </w:rPr>
            <w:fldChar w:fldCharType="end"/>
          </w:r>
          <w:r w:rsidRPr="00F82465">
            <w:rPr>
              <w:noProof/>
              <w:sz w:val="14"/>
              <w:szCs w:val="14"/>
              <w:lang w:val="en-US"/>
            </w:rPr>
            <w:t>09/03/2014</w:t>
          </w:r>
          <w:r>
            <w:rPr>
              <w:sz w:val="14"/>
              <w:szCs w:val="14"/>
              <w:lang w:val="fr-BE"/>
            </w:rPr>
            <w:fldChar w:fldCharType="begin"/>
          </w:r>
          <w:r w:rsidRPr="00F82465">
            <w:rPr>
              <w:sz w:val="14"/>
              <w:szCs w:val="14"/>
              <w:lang w:val="en-US"/>
            </w:rPr>
            <w:instrText xml:space="preserve"> </w:instrText>
          </w:r>
          <w:r>
            <w:rPr>
              <w:sz w:val="14"/>
              <w:szCs w:val="14"/>
            </w:rPr>
            <w:instrText>IF "</w:instrText>
          </w:r>
          <w:r w:rsidRPr="00F82465">
            <w:rPr>
              <w:noProof/>
              <w:sz w:val="14"/>
              <w:szCs w:val="14"/>
              <w:lang w:val="en-US"/>
            </w:rPr>
            <w:instrText>09/03/2014</w:instrText>
          </w:r>
          <w:r w:rsidRPr="00F82465">
            <w:rPr>
              <w:sz w:val="14"/>
              <w:szCs w:val="14"/>
              <w:lang w:val="en-US"/>
            </w:rPr>
            <w:instrText>"</w:instrText>
          </w:r>
          <w:r>
            <w:rPr>
              <w:sz w:val="14"/>
              <w:szCs w:val="14"/>
            </w:rPr>
            <w:instrText>="" "" "</w:instrText>
          </w:r>
          <w:r>
            <w:rPr>
              <w:sz w:val="14"/>
              <w:szCs w:val="14"/>
            </w:rPr>
            <w:tab/>
            <w:instrText>"</w:instrText>
          </w:r>
          <w:r w:rsidRPr="00F82465">
            <w:rPr>
              <w:sz w:val="14"/>
              <w:szCs w:val="14"/>
              <w:lang w:val="en-US"/>
            </w:rPr>
            <w:instrText xml:space="preserve"> </w:instrText>
          </w:r>
          <w:r>
            <w:rPr>
              <w:sz w:val="14"/>
              <w:szCs w:val="14"/>
              <w:lang w:val="fr-BE"/>
            </w:rPr>
            <w:fldChar w:fldCharType="separate"/>
          </w:r>
          <w:r w:rsidR="00A41C46">
            <w:rPr>
              <w:noProof/>
              <w:sz w:val="14"/>
              <w:szCs w:val="14"/>
            </w:rPr>
            <w:tab/>
          </w:r>
          <w:r>
            <w:rPr>
              <w:sz w:val="14"/>
              <w:szCs w:val="14"/>
              <w:lang w:val="fr-BE"/>
            </w:rPr>
            <w:fldChar w:fldCharType="end"/>
          </w:r>
          <w:r w:rsidRPr="00464EAD">
            <w:rPr>
              <w:sz w:val="14"/>
              <w:szCs w:val="14"/>
            </w:rPr>
            <w:t xml:space="preserve"> </w:t>
          </w:r>
          <w:r>
            <w:rPr>
              <w:sz w:val="14"/>
              <w:szCs w:val="14"/>
            </w:rPr>
            <w:fldChar w:fldCharType="begin"/>
          </w:r>
          <w:r>
            <w:rPr>
              <w:sz w:val="14"/>
              <w:szCs w:val="14"/>
            </w:rPr>
            <w:instrText xml:space="preserve"> IF "</w:instrText>
          </w:r>
          <w:r w:rsidRPr="00F82465">
            <w:rPr>
              <w:sz w:val="14"/>
              <w:szCs w:val="14"/>
              <w:lang w:val="en-US"/>
            </w:rPr>
            <w:instrText>"="" "" ": "</w:instrText>
          </w:r>
          <w:r>
            <w:rPr>
              <w:sz w:val="14"/>
              <w:szCs w:val="14"/>
            </w:rPr>
            <w:fldChar w:fldCharType="end"/>
          </w:r>
          <w:r>
            <w:rPr>
              <w:sz w:val="14"/>
              <w:szCs w:val="14"/>
              <w:lang w:val="fr-BE"/>
            </w:rPr>
            <w:fldChar w:fldCharType="begin"/>
          </w:r>
          <w:r w:rsidRPr="00F82465">
            <w:rPr>
              <w:sz w:val="14"/>
              <w:szCs w:val="14"/>
              <w:lang w:val="en-US"/>
            </w:rPr>
            <w:instrText xml:space="preserve"> </w:instrText>
          </w:r>
          <w:r>
            <w:rPr>
              <w:sz w:val="14"/>
              <w:szCs w:val="14"/>
            </w:rPr>
            <w:instrText>IF "</w:instrText>
          </w:r>
          <w:r w:rsidRPr="00F82465">
            <w:rPr>
              <w:sz w:val="14"/>
              <w:szCs w:val="14"/>
              <w:lang w:val="en-US"/>
            </w:rPr>
            <w:instrText>"="" "" "</w:instrText>
          </w:r>
          <w:r w:rsidRPr="00F82465">
            <w:rPr>
              <w:sz w:val="14"/>
              <w:szCs w:val="14"/>
              <w:lang w:val="en-US"/>
            </w:rPr>
            <w:tab/>
            <w:instrText xml:space="preserve">" </w:instrText>
          </w:r>
          <w:r>
            <w:rPr>
              <w:sz w:val="14"/>
              <w:szCs w:val="14"/>
              <w:lang w:val="fr-BE"/>
            </w:rPr>
            <w:fldChar w:fldCharType="end"/>
          </w:r>
          <w:r w:rsidRPr="00F82465">
            <w:rPr>
              <w:noProof/>
              <w:sz w:val="14"/>
              <w:szCs w:val="14"/>
              <w:lang w:val="en-US"/>
            </w:rPr>
            <w:t>Version</w:t>
          </w:r>
          <w:r>
            <w:rPr>
              <w:sz w:val="14"/>
              <w:szCs w:val="14"/>
            </w:rPr>
            <w:fldChar w:fldCharType="begin"/>
          </w:r>
          <w:r>
            <w:rPr>
              <w:sz w:val="14"/>
              <w:szCs w:val="14"/>
            </w:rPr>
            <w:instrText xml:space="preserve"> IF "</w:instrText>
          </w:r>
          <w:r w:rsidRPr="00F82465">
            <w:rPr>
              <w:noProof/>
              <w:sz w:val="14"/>
              <w:szCs w:val="14"/>
              <w:lang w:val="en-US"/>
            </w:rPr>
            <w:instrText>1.0</w:instrText>
          </w:r>
          <w:r>
            <w:rPr>
              <w:sz w:val="14"/>
              <w:szCs w:val="14"/>
            </w:rPr>
            <w:instrText xml:space="preserve">"="" "" ": " </w:instrText>
          </w:r>
          <w:r>
            <w:rPr>
              <w:sz w:val="14"/>
              <w:szCs w:val="14"/>
            </w:rPr>
            <w:fldChar w:fldCharType="separate"/>
          </w:r>
          <w:r w:rsidR="00570C61">
            <w:rPr>
              <w:noProof/>
              <w:sz w:val="14"/>
              <w:szCs w:val="14"/>
            </w:rPr>
            <w:t xml:space="preserve">: </w:t>
          </w:r>
          <w:r>
            <w:rPr>
              <w:sz w:val="14"/>
              <w:szCs w:val="14"/>
            </w:rPr>
            <w:fldChar w:fldCharType="end"/>
          </w:r>
          <w:r w:rsidRPr="00F82465">
            <w:rPr>
              <w:noProof/>
              <w:sz w:val="14"/>
              <w:szCs w:val="14"/>
              <w:lang w:val="en-US"/>
            </w:rPr>
            <w:t>1.0</w:t>
          </w:r>
        </w:p>
      </w:tc>
    </w:tr>
  </w:tbl>
  <w:p w:rsidR="00EA3EB0" w:rsidRPr="00F82465" w:rsidRDefault="00EA3EB0" w:rsidP="00475D62">
    <w:pPr>
      <w:spacing w:after="0"/>
      <w:rPr>
        <w:sz w:val="2"/>
        <w:szCs w:val="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3083"/>
    <w:multiLevelType w:val="multilevel"/>
    <w:tmpl w:val="F000C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01"/>
    <w:rsid w:val="00066D97"/>
    <w:rsid w:val="000777A3"/>
    <w:rsid w:val="000B2C53"/>
    <w:rsid w:val="00131D15"/>
    <w:rsid w:val="00166261"/>
    <w:rsid w:val="00171F8C"/>
    <w:rsid w:val="002D03C4"/>
    <w:rsid w:val="00374765"/>
    <w:rsid w:val="003A3E84"/>
    <w:rsid w:val="004437CB"/>
    <w:rsid w:val="00475D62"/>
    <w:rsid w:val="00510501"/>
    <w:rsid w:val="00554FED"/>
    <w:rsid w:val="00570C61"/>
    <w:rsid w:val="005A1DC8"/>
    <w:rsid w:val="005D3F35"/>
    <w:rsid w:val="005E6198"/>
    <w:rsid w:val="00604705"/>
    <w:rsid w:val="006544CE"/>
    <w:rsid w:val="0068799B"/>
    <w:rsid w:val="006F307B"/>
    <w:rsid w:val="007302DC"/>
    <w:rsid w:val="00765438"/>
    <w:rsid w:val="00785B00"/>
    <w:rsid w:val="00795774"/>
    <w:rsid w:val="00796AEE"/>
    <w:rsid w:val="007D3D80"/>
    <w:rsid w:val="007E52E8"/>
    <w:rsid w:val="008D49D0"/>
    <w:rsid w:val="009063B9"/>
    <w:rsid w:val="009E6962"/>
    <w:rsid w:val="00A41C46"/>
    <w:rsid w:val="00A6743A"/>
    <w:rsid w:val="00AE5CB0"/>
    <w:rsid w:val="00B34F2B"/>
    <w:rsid w:val="00D26B78"/>
    <w:rsid w:val="00DA2D17"/>
    <w:rsid w:val="00EA3EB0"/>
    <w:rsid w:val="00F06A73"/>
    <w:rsid w:val="00F6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D2ADAD-1F8F-4756-9B6A-DE8729F9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91"/>
    <w:pPr>
      <w:spacing w:after="60"/>
    </w:pPr>
    <w:rPr>
      <w:rFonts w:ascii="Arial" w:hAnsi="Arial" w:cs="Arial"/>
      <w:sz w:val="16"/>
      <w:szCs w:val="16"/>
      <w:lang w:val="en-GB" w:eastAsia="nl-NL"/>
    </w:rPr>
  </w:style>
  <w:style w:type="paragraph" w:styleId="1">
    <w:name w:val="heading 1"/>
    <w:basedOn w:val="a"/>
    <w:next w:val="a"/>
    <w:link w:val="10"/>
    <w:qFormat/>
    <w:rsid w:val="000401C3"/>
    <w:pPr>
      <w:keepNext/>
      <w:spacing w:before="240"/>
      <w:outlineLvl w:val="0"/>
    </w:pPr>
    <w:rPr>
      <w:rFonts w:ascii="Cambria" w:hAnsi="Cambria" w:cs="Angsana New"/>
      <w:b/>
      <w:bCs/>
      <w:kern w:val="32"/>
      <w:sz w:val="32"/>
      <w:szCs w:val="32"/>
      <w:lang w:val="nl-NL"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6E5C"/>
    <w:pPr>
      <w:tabs>
        <w:tab w:val="center" w:pos="4536"/>
        <w:tab w:val="right" w:pos="9072"/>
      </w:tabs>
    </w:pPr>
    <w:rPr>
      <w:rFonts w:cs="Angsana New"/>
      <w:lang w:bidi="th-TH"/>
    </w:rPr>
  </w:style>
  <w:style w:type="character" w:customStyle="1" w:styleId="a4">
    <w:name w:val="Верхний колонтитул Знак"/>
    <w:link w:val="a3"/>
    <w:rsid w:val="001E6E5C"/>
    <w:rPr>
      <w:rFonts w:ascii="Arial" w:hAnsi="Arial" w:cs="Arial"/>
      <w:sz w:val="16"/>
      <w:szCs w:val="16"/>
      <w:lang w:val="en-GB" w:eastAsia="nl-NL"/>
    </w:rPr>
  </w:style>
  <w:style w:type="character" w:customStyle="1" w:styleId="10">
    <w:name w:val="Заголовок 1 Знак"/>
    <w:link w:val="1"/>
    <w:rsid w:val="000401C3"/>
    <w:rPr>
      <w:rFonts w:ascii="Cambria" w:eastAsia="Times New Roman" w:hAnsi="Cambria" w:cs="Times New Roman"/>
      <w:b/>
      <w:bCs/>
      <w:kern w:val="32"/>
      <w:sz w:val="32"/>
      <w:szCs w:val="32"/>
      <w:lang w:val="nl-NL" w:eastAsia="nl-NL"/>
    </w:rPr>
  </w:style>
  <w:style w:type="paragraph" w:styleId="a5">
    <w:name w:val="footer"/>
    <w:basedOn w:val="a"/>
    <w:link w:val="a6"/>
    <w:rsid w:val="001E6E5C"/>
    <w:pPr>
      <w:tabs>
        <w:tab w:val="center" w:pos="4536"/>
        <w:tab w:val="right" w:pos="9072"/>
      </w:tabs>
    </w:pPr>
    <w:rPr>
      <w:rFonts w:cs="Angsana New"/>
      <w:lang w:bidi="th-TH"/>
    </w:rPr>
  </w:style>
  <w:style w:type="character" w:customStyle="1" w:styleId="a6">
    <w:name w:val="Нижний колонтитул Знак"/>
    <w:link w:val="a5"/>
    <w:rsid w:val="001E6E5C"/>
    <w:rPr>
      <w:rFonts w:ascii="Arial" w:hAnsi="Arial" w:cs="Arial"/>
      <w:sz w:val="16"/>
      <w:szCs w:val="16"/>
      <w:lang w:val="en-GB" w:eastAsia="nl-NL"/>
    </w:rPr>
  </w:style>
  <w:style w:type="paragraph" w:customStyle="1" w:styleId="Heading">
    <w:name w:val="Heading"/>
    <w:next w:val="a"/>
    <w:qFormat/>
    <w:rsid w:val="00B23442"/>
    <w:pPr>
      <w:keepNext/>
      <w:shd w:val="clear" w:color="auto" w:fill="0070C0"/>
      <w:spacing w:before="120"/>
    </w:pPr>
    <w:rPr>
      <w:rFonts w:ascii="Arial" w:hAnsi="Arial" w:cs="Arial"/>
      <w:b/>
      <w:bCs/>
      <w:color w:val="FFFFFF"/>
      <w:lang w:val="en-GB" w:eastAsia="nl-NL"/>
    </w:rPr>
  </w:style>
  <w:style w:type="paragraph" w:customStyle="1" w:styleId="Subheading">
    <w:name w:val="Subheading"/>
    <w:next w:val="a"/>
    <w:qFormat/>
    <w:rsid w:val="00B23442"/>
    <w:pPr>
      <w:keepNext/>
      <w:shd w:val="clear" w:color="auto" w:fill="C6D9F1"/>
      <w:spacing w:after="60"/>
    </w:pPr>
    <w:rPr>
      <w:rFonts w:ascii="Arial" w:hAnsi="Arial" w:cs="Arial"/>
      <w:b/>
      <w:bCs/>
      <w:color w:val="0070C0"/>
      <w:sz w:val="16"/>
      <w:szCs w:val="16"/>
      <w:lang w:val="en-GB" w:eastAsia="nl-NL"/>
    </w:rPr>
  </w:style>
  <w:style w:type="table" w:styleId="a7">
    <w:name w:val="Table Grid"/>
    <w:basedOn w:val="a1"/>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heading"/>
    <w:next w:val="a"/>
    <w:qFormat/>
    <w:rsid w:val="004D0747"/>
    <w:pPr>
      <w:keepNext/>
      <w:spacing w:before="120" w:after="60"/>
    </w:pPr>
    <w:rPr>
      <w:rFonts w:ascii="Arial" w:hAnsi="Arial" w:cs="Arial"/>
      <w:b/>
      <w:bCs/>
      <w:color w:val="0070C0"/>
      <w:sz w:val="16"/>
      <w:szCs w:val="16"/>
      <w:lang w:val="nl-BE" w:eastAsia="nl-NL"/>
    </w:rPr>
  </w:style>
  <w:style w:type="paragraph" w:customStyle="1" w:styleId="BodyTextHanging6cm">
    <w:name w:val="Body Text Hanging: 6 cm"/>
    <w:basedOn w:val="Heading"/>
    <w:link w:val="BodyTextHanging6cmChar"/>
    <w:rsid w:val="00D80209"/>
    <w:pPr>
      <w:keepNext w:val="0"/>
      <w:shd w:val="clear" w:color="auto" w:fill="auto"/>
      <w:tabs>
        <w:tab w:val="left" w:pos="3119"/>
        <w:tab w:val="left" w:pos="3402"/>
      </w:tabs>
      <w:spacing w:before="0"/>
      <w:ind w:left="3402" w:hanging="3402"/>
    </w:pPr>
    <w:rPr>
      <w:rFonts w:cs="Angsana New"/>
      <w:b w:val="0"/>
      <w:bCs w:val="0"/>
      <w:noProof/>
      <w:color w:val="auto"/>
      <w:lang w:val="en-US" w:bidi="th-TH"/>
    </w:rPr>
  </w:style>
  <w:style w:type="character" w:customStyle="1" w:styleId="BodyTextHanging6cmChar">
    <w:name w:val="Body Text Hanging: 6 cm Char"/>
    <w:link w:val="BodyTextHanging6cm"/>
    <w:rsid w:val="00D80209"/>
    <w:rPr>
      <w:rFonts w:ascii="Arial" w:hAnsi="Arial"/>
      <w:noProof/>
      <w:lang w:val="en-US" w:eastAsia="nl-NL"/>
    </w:rPr>
  </w:style>
  <w:style w:type="paragraph" w:customStyle="1" w:styleId="SpacingBeforeSubheading">
    <w:name w:val="SpacingBeforeSubheading"/>
    <w:next w:val="Subheading"/>
    <w:qFormat/>
    <w:rsid w:val="0054290A"/>
    <w:pPr>
      <w:keepNext/>
    </w:pPr>
    <w:rPr>
      <w:rFonts w:ascii="Arial" w:hAnsi="Arial" w:cs="Arial"/>
      <w:sz w:val="6"/>
      <w:szCs w:val="6"/>
      <w:lang w:val="nl-BE" w:eastAsia="nl-NL"/>
    </w:rPr>
  </w:style>
  <w:style w:type="paragraph" w:styleId="a8">
    <w:name w:val="No Spacing"/>
    <w:uiPriority w:val="1"/>
    <w:qFormat/>
    <w:rsid w:val="006A0A34"/>
    <w:rPr>
      <w:rFonts w:ascii="Arial" w:hAnsi="Arial" w:cs="Arial"/>
      <w:sz w:val="16"/>
      <w:szCs w:val="16"/>
      <w:lang w:val="en-GB" w:eastAsia="nl-NL"/>
    </w:rPr>
  </w:style>
  <w:style w:type="paragraph" w:styleId="a9">
    <w:name w:val="Document Map"/>
    <w:basedOn w:val="a"/>
    <w:link w:val="aa"/>
    <w:rsid w:val="00696DE1"/>
    <w:rPr>
      <w:rFonts w:ascii="Tahoma" w:hAnsi="Tahoma" w:cs="Angsana New"/>
      <w:lang w:bidi="th-TH"/>
    </w:rPr>
  </w:style>
  <w:style w:type="character" w:customStyle="1" w:styleId="aa">
    <w:name w:val="Схема документа Знак"/>
    <w:link w:val="a9"/>
    <w:rsid w:val="00696DE1"/>
    <w:rPr>
      <w:rFonts w:ascii="Tahoma" w:hAnsi="Tahoma" w:cs="Tahoma"/>
      <w:sz w:val="16"/>
      <w:szCs w:val="16"/>
      <w:lang w:val="en-GB" w:eastAsia="nl-NL"/>
    </w:rPr>
  </w:style>
  <w:style w:type="paragraph" w:styleId="ab">
    <w:name w:val="Balloon Text"/>
    <w:basedOn w:val="a"/>
    <w:link w:val="ac"/>
    <w:rsid w:val="00913585"/>
    <w:pPr>
      <w:spacing w:after="0"/>
    </w:pPr>
    <w:rPr>
      <w:rFonts w:ascii="Tahoma" w:hAnsi="Tahoma" w:cs="Tahoma"/>
    </w:rPr>
  </w:style>
  <w:style w:type="character" w:customStyle="1" w:styleId="ac">
    <w:name w:val="Текст выноски Знак"/>
    <w:link w:val="ab"/>
    <w:rsid w:val="00913585"/>
    <w:rPr>
      <w:rFonts w:ascii="Tahoma" w:hAnsi="Tahoma" w:cs="Tahoma"/>
      <w:sz w:val="16"/>
      <w:szCs w:val="16"/>
      <w:lang w:val="en-GB" w:eastAsia="nl-NL" w:bidi="ar-SA"/>
    </w:rPr>
  </w:style>
  <w:style w:type="character" w:styleId="ad">
    <w:name w:val="annotation reference"/>
    <w:basedOn w:val="a0"/>
    <w:rsid w:val="009E6962"/>
    <w:rPr>
      <w:sz w:val="16"/>
      <w:szCs w:val="16"/>
    </w:rPr>
  </w:style>
  <w:style w:type="paragraph" w:styleId="ae">
    <w:name w:val="annotation text"/>
    <w:basedOn w:val="a"/>
    <w:link w:val="af"/>
    <w:rsid w:val="009E6962"/>
    <w:rPr>
      <w:sz w:val="20"/>
      <w:szCs w:val="20"/>
    </w:rPr>
  </w:style>
  <w:style w:type="character" w:customStyle="1" w:styleId="af">
    <w:name w:val="Текст примечания Знак"/>
    <w:basedOn w:val="a0"/>
    <w:link w:val="ae"/>
    <w:rsid w:val="009E6962"/>
    <w:rPr>
      <w:rFonts w:ascii="Arial" w:hAnsi="Arial" w:cs="Arial"/>
      <w:lang w:val="en-GB" w:eastAsia="nl-NL" w:bidi="ar-SA"/>
    </w:rPr>
  </w:style>
  <w:style w:type="paragraph" w:styleId="af0">
    <w:name w:val="annotation subject"/>
    <w:basedOn w:val="ae"/>
    <w:next w:val="ae"/>
    <w:link w:val="af1"/>
    <w:rsid w:val="009E6962"/>
    <w:rPr>
      <w:b/>
      <w:bCs/>
    </w:rPr>
  </w:style>
  <w:style w:type="character" w:customStyle="1" w:styleId="af1">
    <w:name w:val="Тема примечания Знак"/>
    <w:basedOn w:val="af"/>
    <w:link w:val="af0"/>
    <w:rsid w:val="009E6962"/>
    <w:rPr>
      <w:rFonts w:ascii="Arial" w:hAnsi="Arial" w:cs="Arial"/>
      <w:b/>
      <w:bCs/>
      <w:lang w:val="en-GB"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16091</Characters>
  <Application>Microsoft Office Word</Application>
  <DocSecurity>0</DocSecurity>
  <Lines>134</Lines>
  <Paragraphs>37</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«Test»</vt:lpstr>
    </vt:vector>
  </TitlesOfParts>
  <Company>Lisam Systems</Company>
  <LinksUpToDate>false</LinksUpToDate>
  <CharactersWithSpaces>18876</CharactersWithSpaces>
  <SharedDoc>false</SharedDoc>
  <HLinks>
    <vt:vector size="6" baseType="variant">
      <vt:variant>
        <vt:i4>3473436</vt:i4>
      </vt:variant>
      <vt:variant>
        <vt:i4>0</vt:i4>
      </vt:variant>
      <vt:variant>
        <vt:i4>0</vt:i4>
      </vt:variant>
      <vt:variant>
        <vt:i4>5</vt:i4>
      </vt:variant>
      <vt:variant>
        <vt:lpwstr>mailto:rotto@penray.com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 Systems</dc:creator>
  <cp:keywords/>
  <cp:lastModifiedBy>Екатерина Фёдорова</cp:lastModifiedBy>
  <cp:revision>2</cp:revision>
  <cp:lastPrinted>2015-02-10T15:58:00Z</cp:lastPrinted>
  <dcterms:created xsi:type="dcterms:W3CDTF">2024-04-08T10:06:00Z</dcterms:created>
  <dcterms:modified xsi:type="dcterms:W3CDTF">2024-04-08T10:06:00Z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-2128440678</vt:i4>
  </property>
  <property fmtid="{D5CDD505-2E9C-101B-9397-08002B2CF9AE}" pid="3" name="_NewReviewCycle">
    <vt:lpwstr/>
  </property>
  <property fmtid="{D5CDD505-2E9C-101B-9397-08002B2CF9AE}" pid="4" name="_EmailSubject">
    <vt:lpwstr>паспорт качества</vt:lpwstr>
  </property>
  <property fmtid="{D5CDD505-2E9C-101B-9397-08002B2CF9AE}" pid="5" name="_AuthorEmail">
    <vt:lpwstr>Kabaylova.Natalya@agah.ru</vt:lpwstr>
  </property>
  <property fmtid="{D5CDD505-2E9C-101B-9397-08002B2CF9AE}" pid="6" name="_AuthorEmailDisplayName">
    <vt:lpwstr>Кабайлова Наталья Александровна (Natalya Kabaylova)</vt:lpwstr>
  </property>
  <property fmtid="{D5CDD505-2E9C-101B-9397-08002B2CF9AE}" pid="7" name="_ReviewingToolsShownOnce">
    <vt:lpwstr/>
  </property>
</Properties>
</file>